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CE9B7" w14:textId="716F679D" w:rsidR="00D833CB" w:rsidRDefault="00D833CB" w:rsidP="00D833CB">
      <w:pPr>
        <w:jc w:val="center"/>
      </w:pPr>
      <w:r>
        <w:t>LIFESPAN REPRESENTATIVE BULLETIN NOTE, JUNE 2026</w:t>
      </w:r>
    </w:p>
    <w:p w14:paraId="09331F27" w14:textId="77777777" w:rsidR="00D833CB" w:rsidRDefault="00D833CB" w:rsidP="00D833CB"/>
    <w:p w14:paraId="4AEBF1B5" w14:textId="4D3D9155" w:rsidR="00D833CB" w:rsidRPr="00A92F66" w:rsidRDefault="00D833CB" w:rsidP="00D833CB">
      <w:pPr>
        <w:rPr>
          <w:u w:val="single"/>
        </w:rPr>
      </w:pPr>
      <w:r>
        <w:rPr>
          <w:rFonts w:ascii="Times New Roman" w:hAnsi="Times New Roman" w:cs="Times New Roman"/>
          <w:noProof/>
          <w:kern w:val="0"/>
          <w:szCs w:val="24"/>
          <w14:ligatures w14:val="none"/>
        </w:rPr>
        <w:drawing>
          <wp:anchor distT="36576" distB="36576" distL="36576" distR="36576" simplePos="0" relativeHeight="251659264" behindDoc="0" locked="0" layoutInCell="1" allowOverlap="1" wp14:anchorId="4BAA4617" wp14:editId="1DE32E2D">
            <wp:simplePos x="0" y="0"/>
            <wp:positionH relativeFrom="margin">
              <wp:align>left</wp:align>
            </wp:positionH>
            <wp:positionV relativeFrom="paragraph">
              <wp:posOffset>38736</wp:posOffset>
            </wp:positionV>
            <wp:extent cx="838200" cy="71120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92F66">
        <w:rPr>
          <w:u w:val="single"/>
        </w:rPr>
        <w:t>June 6, 7</w:t>
      </w:r>
      <w:r w:rsidRPr="00A92F66">
        <w:rPr>
          <w:u w:val="single"/>
        </w:rPr>
        <w:tab/>
        <w:t>Right to Life-LIFESPAN</w:t>
      </w:r>
      <w:r w:rsidRPr="00A92F66">
        <w:rPr>
          <w:u w:val="single"/>
        </w:rPr>
        <w:tab/>
      </w:r>
      <w:r w:rsidRPr="00A92F66">
        <w:rPr>
          <w:u w:val="single"/>
        </w:rPr>
        <w:tab/>
        <w:t>Abortion by Mail</w:t>
      </w:r>
    </w:p>
    <w:p w14:paraId="0721A6C5" w14:textId="7618165E" w:rsidR="00D833CB" w:rsidRDefault="00D833CB" w:rsidP="00D833CB">
      <w:r>
        <w:t>The Sup</w:t>
      </w:r>
      <w:r w:rsidR="00291512">
        <w:t>r</w:t>
      </w:r>
      <w:r>
        <w:t xml:space="preserve">eme Court is deciding if abortion pills can be mailed to anyone, by simply making a phone </w:t>
      </w:r>
      <w:r w:rsidR="00A92F66">
        <w:t>call</w:t>
      </w:r>
      <w:r>
        <w:t xml:space="preserve"> to anyone who asks.  No physical consultation, no medical history, no age requirement, no proof that the person asking for the pills with be taking them or if </w:t>
      </w:r>
      <w:r w:rsidR="00A92F66">
        <w:t>they</w:t>
      </w:r>
      <w:r>
        <w:t xml:space="preserve"> are going to be used </w:t>
      </w:r>
      <w:r w:rsidR="00A92F66">
        <w:t>without someone’s</w:t>
      </w:r>
      <w:r>
        <w:t xml:space="preserve"> knowledge. Prior to Covid these drugs could only be dispensed after a visit with the ordering physician for good reason--- </w:t>
      </w:r>
      <w:proofErr w:type="gramStart"/>
      <w:r w:rsidR="00A92F66">
        <w:t>in spite</w:t>
      </w:r>
      <w:r>
        <w:t xml:space="preserve"> of</w:t>
      </w:r>
      <w:proofErr w:type="gramEnd"/>
      <w:r>
        <w:t xml:space="preserve"> what you read, they are dangerous to the woman taking them and fatal to the baby.  For more information, please call the LIFESPAN office, </w:t>
      </w:r>
      <w:r w:rsidR="00A92F66">
        <w:t>248-816-1546.</w:t>
      </w:r>
    </w:p>
    <w:p w14:paraId="61A302B5" w14:textId="0DF5388B" w:rsidR="00291512" w:rsidRPr="00A92F66" w:rsidRDefault="00D833CB" w:rsidP="00D833CB">
      <w:pPr>
        <w:rPr>
          <w:u w:val="single"/>
        </w:rPr>
      </w:pPr>
      <w:r>
        <w:rPr>
          <w:rFonts w:ascii="Times New Roman" w:hAnsi="Times New Roman" w:cs="Times New Roman"/>
          <w:noProof/>
          <w:kern w:val="0"/>
          <w:szCs w:val="24"/>
          <w14:ligatures w14:val="none"/>
        </w:rPr>
        <w:drawing>
          <wp:anchor distT="36576" distB="36576" distL="36576" distR="36576" simplePos="0" relativeHeight="251661312" behindDoc="0" locked="0" layoutInCell="1" allowOverlap="1" wp14:anchorId="127E86F3" wp14:editId="0FDFF5BE">
            <wp:simplePos x="0" y="0"/>
            <wp:positionH relativeFrom="margin">
              <wp:posOffset>0</wp:posOffset>
            </wp:positionH>
            <wp:positionV relativeFrom="paragraph">
              <wp:posOffset>36195</wp:posOffset>
            </wp:positionV>
            <wp:extent cx="838200" cy="711200"/>
            <wp:effectExtent l="0" t="0" r="0" b="0"/>
            <wp:wrapNone/>
            <wp:docPr id="1485082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91512" w:rsidRPr="00A92F66">
        <w:rPr>
          <w:u w:val="single"/>
        </w:rPr>
        <w:t>June 13, 14</w:t>
      </w:r>
      <w:r w:rsidR="00291512" w:rsidRPr="00A92F66">
        <w:rPr>
          <w:u w:val="single"/>
        </w:rPr>
        <w:tab/>
        <w:t>Right to Life-LIFESPAN</w:t>
      </w:r>
      <w:r w:rsidR="00291512" w:rsidRPr="00A92F66">
        <w:rPr>
          <w:u w:val="single"/>
        </w:rPr>
        <w:tab/>
        <w:t xml:space="preserve">     6</w:t>
      </w:r>
      <w:r w:rsidR="00291512" w:rsidRPr="00A92F66">
        <w:rPr>
          <w:u w:val="single"/>
          <w:vertAlign w:val="superscript"/>
        </w:rPr>
        <w:t>th</w:t>
      </w:r>
      <w:r w:rsidR="00291512" w:rsidRPr="00A92F66">
        <w:rPr>
          <w:u w:val="single"/>
        </w:rPr>
        <w:t xml:space="preserve"> Annual Golf Outing</w:t>
      </w:r>
    </w:p>
    <w:p w14:paraId="39A9D55A" w14:textId="5D87E08A" w:rsidR="00291512" w:rsidRDefault="00FA74C7" w:rsidP="00D833CB">
      <w:r>
        <w:t xml:space="preserve">Friday, July 31,2026 will find golfers of all ages and abilities on the links at the Fellow Creek Golf Club in Canton for LIFESPAN’s annual Golf Outing. Lunch, dinner, raffles and </w:t>
      </w:r>
      <w:r w:rsidR="00A92F66">
        <w:t>bragging</w:t>
      </w:r>
      <w:r>
        <w:t xml:space="preserve"> rights are all in place!  For information and registration please call the Wayne West office of Right to Life-LIFESPAN, 734-422-6230</w:t>
      </w:r>
    </w:p>
    <w:p w14:paraId="073DB698" w14:textId="30169AFF" w:rsidR="00FA74C7" w:rsidRDefault="00FA74C7" w:rsidP="00D833CB">
      <w:r>
        <w:rPr>
          <w:rFonts w:ascii="Times New Roman" w:hAnsi="Times New Roman" w:cs="Times New Roman"/>
          <w:noProof/>
          <w:kern w:val="0"/>
          <w:szCs w:val="24"/>
          <w14:ligatures w14:val="none"/>
        </w:rPr>
        <w:drawing>
          <wp:anchor distT="36576" distB="36576" distL="36576" distR="36576" simplePos="0" relativeHeight="251663360" behindDoc="0" locked="0" layoutInCell="1" allowOverlap="1" wp14:anchorId="6E44EEFE" wp14:editId="6591759D">
            <wp:simplePos x="0" y="0"/>
            <wp:positionH relativeFrom="margin">
              <wp:posOffset>0</wp:posOffset>
            </wp:positionH>
            <wp:positionV relativeFrom="paragraph">
              <wp:posOffset>36830</wp:posOffset>
            </wp:positionV>
            <wp:extent cx="838200" cy="711200"/>
            <wp:effectExtent l="0" t="0" r="0" b="0"/>
            <wp:wrapNone/>
            <wp:docPr id="19345269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5482AD" w14:textId="77777777" w:rsidR="00FA74C7" w:rsidRDefault="00FA74C7" w:rsidP="00D833CB"/>
    <w:p w14:paraId="12C86000" w14:textId="77777777" w:rsidR="00FA74C7" w:rsidRPr="00A92F66" w:rsidRDefault="00FA74C7" w:rsidP="00D833CB">
      <w:pPr>
        <w:rPr>
          <w:u w:val="single"/>
        </w:rPr>
      </w:pPr>
      <w:r>
        <w:tab/>
      </w:r>
      <w:r>
        <w:tab/>
      </w:r>
      <w:r w:rsidRPr="00A92F66">
        <w:rPr>
          <w:u w:val="single"/>
        </w:rPr>
        <w:t>June 20, 21</w:t>
      </w:r>
      <w:r w:rsidRPr="00A92F66">
        <w:rPr>
          <w:u w:val="single"/>
        </w:rPr>
        <w:tab/>
        <w:t>Right to Life-LIFESPAN</w:t>
      </w:r>
      <w:r w:rsidRPr="00A92F66">
        <w:rPr>
          <w:u w:val="single"/>
        </w:rPr>
        <w:tab/>
      </w:r>
      <w:r w:rsidRPr="00A92F66">
        <w:rPr>
          <w:u w:val="single"/>
        </w:rPr>
        <w:tab/>
        <w:t>Happy Father’ Day</w:t>
      </w:r>
    </w:p>
    <w:p w14:paraId="10CF0278" w14:textId="03A09BCC" w:rsidR="004C7CC7" w:rsidRDefault="00FA74C7" w:rsidP="00D833CB">
      <w:r>
        <w:t xml:space="preserve">He gives us roots and wings.  He teaches us to throw a ball, ride and ride a bike.  Many young girls first learned to dance while standing on their daddies’ shoes.  He teaches young men how to be </w:t>
      </w:r>
      <w:r w:rsidR="00A92F66">
        <w:t>men,</w:t>
      </w:r>
      <w:r>
        <w:t xml:space="preserve"> and he teaches young women how to</w:t>
      </w:r>
      <w:r w:rsidR="004C7CC7">
        <w:t xml:space="preserve"> </w:t>
      </w:r>
      <w:r w:rsidR="00A92F66">
        <w:t>expect</w:t>
      </w:r>
      <w:r w:rsidR="004C7CC7">
        <w:t xml:space="preserve"> to</w:t>
      </w:r>
      <w:r>
        <w:t xml:space="preserve"> be respected by a </w:t>
      </w:r>
      <w:r w:rsidR="00A92F66">
        <w:t>gentleman</w:t>
      </w:r>
      <w:r>
        <w:t xml:space="preserve">.  </w:t>
      </w:r>
      <w:r w:rsidR="00D833CB">
        <w:tab/>
      </w:r>
      <w:r w:rsidR="00A92F66">
        <w:t>Generally,</w:t>
      </w:r>
      <w:r w:rsidR="004C7CC7">
        <w:t xml:space="preserve"> </w:t>
      </w:r>
      <w:r w:rsidR="00A92F66">
        <w:t>quietly, always</w:t>
      </w:r>
      <w:r w:rsidR="004C7CC7">
        <w:t xml:space="preserve"> lovingly, we are blessed to have </w:t>
      </w:r>
      <w:r w:rsidR="00A92F66">
        <w:t>him.</w:t>
      </w:r>
    </w:p>
    <w:p w14:paraId="3FF335B8" w14:textId="7060A92F" w:rsidR="004C7CC7" w:rsidRDefault="004C7CC7" w:rsidP="00D833CB">
      <w:r>
        <w:rPr>
          <w:rFonts w:ascii="Times New Roman" w:hAnsi="Times New Roman" w:cs="Times New Roman"/>
          <w:noProof/>
          <w:kern w:val="0"/>
          <w:szCs w:val="24"/>
          <w14:ligatures w14:val="none"/>
        </w:rPr>
        <w:drawing>
          <wp:anchor distT="36576" distB="36576" distL="36576" distR="36576" simplePos="0" relativeHeight="251665408" behindDoc="0" locked="0" layoutInCell="1" allowOverlap="1" wp14:anchorId="47476C01" wp14:editId="1A074CFD">
            <wp:simplePos x="0" y="0"/>
            <wp:positionH relativeFrom="margin">
              <wp:posOffset>0</wp:posOffset>
            </wp:positionH>
            <wp:positionV relativeFrom="paragraph">
              <wp:posOffset>36830</wp:posOffset>
            </wp:positionV>
            <wp:extent cx="838200" cy="711200"/>
            <wp:effectExtent l="0" t="0" r="0" b="0"/>
            <wp:wrapNone/>
            <wp:docPr id="20429376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E1CD" w14:textId="430675A2" w:rsidR="004C7CC7" w:rsidRPr="00A92F66" w:rsidRDefault="00D833CB" w:rsidP="004C7CC7">
      <w:pPr>
        <w:jc w:val="both"/>
        <w:rPr>
          <w:u w:val="single"/>
        </w:rPr>
      </w:pPr>
      <w:r>
        <w:tab/>
      </w:r>
      <w:r>
        <w:tab/>
      </w:r>
      <w:r w:rsidR="004C7CC7">
        <w:tab/>
      </w:r>
      <w:r w:rsidR="004C7CC7">
        <w:tab/>
      </w:r>
      <w:r w:rsidR="004C7CC7">
        <w:tab/>
      </w:r>
      <w:r w:rsidR="004C7CC7">
        <w:tab/>
      </w:r>
      <w:r w:rsidR="004C7CC7">
        <w:tab/>
      </w:r>
      <w:r w:rsidR="004C7CC7">
        <w:tab/>
      </w:r>
      <w:r w:rsidR="004C7CC7">
        <w:tab/>
      </w:r>
      <w:r w:rsidR="004C7CC7">
        <w:tab/>
      </w:r>
      <w:r w:rsidR="004C7CC7">
        <w:tab/>
      </w:r>
      <w:r w:rsidR="004C7CC7">
        <w:tab/>
      </w:r>
      <w:r w:rsidR="004C7CC7">
        <w:tab/>
      </w:r>
      <w:r w:rsidR="004C7CC7">
        <w:tab/>
      </w:r>
      <w:r w:rsidR="004C7CC7">
        <w:tab/>
      </w:r>
      <w:r w:rsidR="004C7CC7" w:rsidRPr="00A92F66">
        <w:rPr>
          <w:u w:val="single"/>
        </w:rPr>
        <w:t>June 27, 28</w:t>
      </w:r>
      <w:r w:rsidR="004C7CC7" w:rsidRPr="00A92F66">
        <w:rPr>
          <w:u w:val="single"/>
        </w:rPr>
        <w:tab/>
        <w:t>Right to Life-LIFESPAN</w:t>
      </w:r>
      <w:r w:rsidR="00A92F66" w:rsidRPr="00A92F66">
        <w:rPr>
          <w:u w:val="single"/>
        </w:rPr>
        <w:tab/>
        <w:t xml:space="preserve"> HHS</w:t>
      </w:r>
      <w:r w:rsidR="004C7CC7" w:rsidRPr="00A92F66">
        <w:rPr>
          <w:u w:val="single"/>
        </w:rPr>
        <w:t xml:space="preserve"> launches </w:t>
      </w:r>
      <w:r w:rsidR="004C7CC7" w:rsidRPr="00A92F66">
        <w:rPr>
          <w:i/>
          <w:iCs/>
          <w:u w:val="single"/>
        </w:rPr>
        <w:t>Mom.gov</w:t>
      </w:r>
      <w:r w:rsidRPr="00A92F66">
        <w:rPr>
          <w:u w:val="single"/>
        </w:rPr>
        <w:tab/>
      </w:r>
      <w:r w:rsidR="004C7CC7" w:rsidRPr="00A92F66">
        <w:rPr>
          <w:u w:val="single"/>
        </w:rPr>
        <w:t xml:space="preserve"> </w:t>
      </w:r>
    </w:p>
    <w:p w14:paraId="22B5D9A4" w14:textId="6A039B74" w:rsidR="003C18F0" w:rsidRDefault="004C7CC7" w:rsidP="004C7CC7">
      <w:pPr>
        <w:jc w:val="both"/>
      </w:pPr>
      <w:r>
        <w:t>On Mother’s Day Weekend, the Department of Health and Human Services launched a new federal resource</w:t>
      </w:r>
      <w:r w:rsidR="00A92F66">
        <w:t xml:space="preserve"> designed to support women, children, and families through pregnancy, childbirth and early parenting. </w:t>
      </w:r>
      <w:r w:rsidR="002A08CC">
        <w:t>For more information, please go to Moms.gov</w:t>
      </w:r>
    </w:p>
    <w:p w14:paraId="7648F24A" w14:textId="1860BD78" w:rsidR="00D833CB" w:rsidRDefault="00D833CB" w:rsidP="004C7CC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833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3CB"/>
    <w:rsid w:val="00291512"/>
    <w:rsid w:val="002A08CC"/>
    <w:rsid w:val="003C18F0"/>
    <w:rsid w:val="004C7CC7"/>
    <w:rsid w:val="004D012D"/>
    <w:rsid w:val="008573B2"/>
    <w:rsid w:val="00A92F66"/>
    <w:rsid w:val="00D71EBB"/>
    <w:rsid w:val="00D833CB"/>
    <w:rsid w:val="00DE3F26"/>
    <w:rsid w:val="00FA212F"/>
    <w:rsid w:val="00FA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521AB"/>
  <w15:chartTrackingRefBased/>
  <w15:docId w15:val="{C1498986-2E75-4D77-9A3C-CC06F44A0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71EBB"/>
    <w:rPr>
      <w:rFonts w:ascii="Georgia" w:hAnsi="Georgi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3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3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33C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3C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33C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33C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33C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33C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3C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3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33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33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33CB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33CB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3CB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33CB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3CB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3CB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83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3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3C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3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3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33CB"/>
    <w:rPr>
      <w:rFonts w:ascii="Georgia" w:hAnsi="Georgia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D833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33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3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33CB"/>
    <w:rPr>
      <w:rFonts w:ascii="Georgia" w:hAnsi="Georgia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D833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Trombley</dc:creator>
  <cp:keywords/>
  <dc:description/>
  <cp:lastModifiedBy>Diane Trombley</cp:lastModifiedBy>
  <cp:revision>2</cp:revision>
  <dcterms:created xsi:type="dcterms:W3CDTF">2026-05-18T18:11:00Z</dcterms:created>
  <dcterms:modified xsi:type="dcterms:W3CDTF">2026-05-18T18:11:00Z</dcterms:modified>
</cp:coreProperties>
</file>