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719A" w14:textId="2D6EEEB1" w:rsidR="008573B2" w:rsidRDefault="00A12540" w:rsidP="00A12540">
      <w:pPr>
        <w:jc w:val="center"/>
      </w:pPr>
      <w:r>
        <w:t xml:space="preserve">LIFESPAN Representative Bulletin Notes, </w:t>
      </w:r>
      <w:r w:rsidR="006C529B">
        <w:t>July</w:t>
      </w:r>
      <w:r>
        <w:t xml:space="preserve"> 2025</w:t>
      </w:r>
    </w:p>
    <w:p w14:paraId="728F20F7" w14:textId="77777777" w:rsidR="00A12540" w:rsidRDefault="00A12540" w:rsidP="00A12540">
      <w:pPr>
        <w:jc w:val="center"/>
      </w:pPr>
    </w:p>
    <w:p w14:paraId="622D6344" w14:textId="0AE386E8" w:rsidR="00A12540" w:rsidRPr="00EF6B2F" w:rsidRDefault="00A12540" w:rsidP="00A12540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7324A256" wp14:editId="2B04C8BC">
            <wp:simplePos x="0" y="0"/>
            <wp:positionH relativeFrom="margin">
              <wp:align>left</wp:align>
            </wp:positionH>
            <wp:positionV relativeFrom="paragraph">
              <wp:posOffset>38736</wp:posOffset>
            </wp:positionV>
            <wp:extent cx="774700" cy="603250"/>
            <wp:effectExtent l="0" t="0" r="6350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6B2F">
        <w:rPr>
          <w:u w:val="single"/>
        </w:rPr>
        <w:t xml:space="preserve">July 5,6 </w:t>
      </w:r>
      <w:r w:rsidRPr="00EF6B2F">
        <w:rPr>
          <w:u w:val="single"/>
        </w:rPr>
        <w:tab/>
        <w:t>Right to Life-LIFESPAN</w:t>
      </w:r>
      <w:r w:rsidRPr="00EF6B2F">
        <w:rPr>
          <w:u w:val="single"/>
        </w:rPr>
        <w:tab/>
      </w:r>
      <w:r w:rsidRPr="00EF6B2F">
        <w:rPr>
          <w:u w:val="single"/>
        </w:rPr>
        <w:tab/>
      </w:r>
      <w:r w:rsidRPr="00EF6B2F">
        <w:rPr>
          <w:u w:val="single"/>
        </w:rPr>
        <w:tab/>
        <w:t>July 4</w:t>
      </w:r>
      <w:r w:rsidRPr="00EF6B2F">
        <w:rPr>
          <w:u w:val="single"/>
          <w:vertAlign w:val="superscript"/>
        </w:rPr>
        <w:t>th</w:t>
      </w:r>
    </w:p>
    <w:p w14:paraId="0648904D" w14:textId="7035D892" w:rsidR="00A12540" w:rsidRDefault="00A12540" w:rsidP="00A12540">
      <w:r>
        <w:t xml:space="preserve">We have </w:t>
      </w:r>
      <w:r w:rsidR="00EF6B2F">
        <w:t>commemorated</w:t>
      </w:r>
      <w:r>
        <w:t xml:space="preserve"> our national holiday signifying the establishment of our nation as an independent country, governed by elected officials and following a printed document securing our rights under that government.  Let us pray that </w:t>
      </w:r>
      <w:r w:rsidR="00A77138">
        <w:t>all nations can enjoy the same benefits, free from discord within and interference from without.</w:t>
      </w:r>
    </w:p>
    <w:p w14:paraId="089DE899" w14:textId="77777777" w:rsidR="00A77138" w:rsidRDefault="00A77138" w:rsidP="00A12540"/>
    <w:p w14:paraId="2F9D07F8" w14:textId="3D738406" w:rsidR="00A77138" w:rsidRDefault="00A77138" w:rsidP="00A12540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139CAAE1" wp14:editId="46666A18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774700" cy="603250"/>
            <wp:effectExtent l="0" t="0" r="6350" b="6350"/>
            <wp:wrapNone/>
            <wp:docPr id="1151047162" name="Picture 2" descr="A silhouette of a person and a child walking with a c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47162" name="Picture 2" descr="A silhouette of a person and a child walking with a c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EF4AE" w14:textId="62010291" w:rsidR="00A77138" w:rsidRDefault="00A77138" w:rsidP="00A12540">
      <w:r>
        <w:tab/>
      </w:r>
    </w:p>
    <w:p w14:paraId="4736F1E9" w14:textId="1DE6C36F" w:rsidR="00A77138" w:rsidRPr="00EF6B2F" w:rsidRDefault="00A77138" w:rsidP="00A12540">
      <w:pPr>
        <w:rPr>
          <w:u w:val="single"/>
        </w:rPr>
      </w:pPr>
      <w:r>
        <w:tab/>
      </w:r>
      <w:r>
        <w:tab/>
      </w:r>
      <w:r w:rsidRPr="00EF6B2F">
        <w:rPr>
          <w:u w:val="single"/>
        </w:rPr>
        <w:t>July 12, 13</w:t>
      </w:r>
      <w:r w:rsidRPr="00EF6B2F">
        <w:rPr>
          <w:u w:val="single"/>
        </w:rPr>
        <w:tab/>
        <w:t>Right to Life-LIFESPAN</w:t>
      </w:r>
      <w:r w:rsidRPr="00EF6B2F">
        <w:rPr>
          <w:u w:val="single"/>
        </w:rPr>
        <w:tab/>
      </w:r>
      <w:r w:rsidRPr="00EF6B2F">
        <w:rPr>
          <w:u w:val="single"/>
        </w:rPr>
        <w:tab/>
      </w:r>
      <w:r w:rsidRPr="00EF6B2F">
        <w:rPr>
          <w:u w:val="single"/>
        </w:rPr>
        <w:tab/>
        <w:t>Lansing March</w:t>
      </w:r>
    </w:p>
    <w:p w14:paraId="27D920A4" w14:textId="6D09D0EC" w:rsidR="00A77138" w:rsidRDefault="00A77138" w:rsidP="00A12540">
      <w:r>
        <w:t>You can now register for the local November 6</w:t>
      </w:r>
      <w:r w:rsidRPr="00A77138">
        <w:rPr>
          <w:vertAlign w:val="superscript"/>
        </w:rPr>
        <w:t>th</w:t>
      </w:r>
      <w:r>
        <w:t xml:space="preserve"> bus trip to Lansing in remembrance of the disastrous Proposal 3 abortion vote here in Michigan. There are seven </w:t>
      </w:r>
      <w:r w:rsidR="006C529B">
        <w:t>pick-up</w:t>
      </w:r>
      <w:r>
        <w:t xml:space="preserve"> sites across Oakland and Macomb counties, there is no charge for the </w:t>
      </w:r>
      <w:r w:rsidR="006C529B">
        <w:t>one-day</w:t>
      </w:r>
      <w:r>
        <w:t xml:space="preserve"> trip and registration is now open.  Please call the LIFESPAN office, </w:t>
      </w:r>
      <w:r w:rsidRPr="00A77138">
        <w:rPr>
          <w:u w:val="single"/>
        </w:rPr>
        <w:t>248-816-1546</w:t>
      </w:r>
      <w:r>
        <w:t xml:space="preserve"> for registration information.  </w:t>
      </w:r>
    </w:p>
    <w:p w14:paraId="139AD821" w14:textId="77777777" w:rsidR="00A77138" w:rsidRDefault="00A77138" w:rsidP="00A12540"/>
    <w:p w14:paraId="6C1CDAE5" w14:textId="0964F23C" w:rsidR="00A77138" w:rsidRPr="00EF6B2F" w:rsidRDefault="00A77138" w:rsidP="00A12540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51DB25B0" wp14:editId="5F41BB7C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774700" cy="603250"/>
            <wp:effectExtent l="0" t="0" r="6350" b="6350"/>
            <wp:wrapNone/>
            <wp:docPr id="1938358649" name="Picture 2" descr="A silhouette of a person and a child walking with a c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47162" name="Picture 2" descr="A silhouette of a person and a child walking with a c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6B2F">
        <w:rPr>
          <w:u w:val="single"/>
        </w:rPr>
        <w:t>July 19, 20</w:t>
      </w:r>
      <w:r w:rsidRPr="00EF6B2F">
        <w:rPr>
          <w:u w:val="single"/>
        </w:rPr>
        <w:tab/>
        <w:t>Right to Life-LIFESPAN</w:t>
      </w:r>
      <w:r w:rsidRPr="00EF6B2F">
        <w:rPr>
          <w:u w:val="single"/>
        </w:rPr>
        <w:tab/>
      </w:r>
      <w:r w:rsidR="006A707B" w:rsidRPr="00EF6B2F">
        <w:rPr>
          <w:u w:val="single"/>
        </w:rPr>
        <w:tab/>
        <w:t>Pro-life Pregnancy Help</w:t>
      </w:r>
    </w:p>
    <w:p w14:paraId="1EF6F76D" w14:textId="1A512785" w:rsidR="006A707B" w:rsidRDefault="006A707B" w:rsidP="00A12540">
      <w:r>
        <w:t xml:space="preserve">An unexpected pregnancy can be a life altering event.  </w:t>
      </w:r>
      <w:proofErr w:type="gramStart"/>
      <w:r>
        <w:t>It is</w:t>
      </w:r>
      <w:proofErr w:type="gramEnd"/>
      <w:r>
        <w:t xml:space="preserve"> </w:t>
      </w:r>
      <w:r w:rsidR="00EF6B2F">
        <w:t>can also be</w:t>
      </w:r>
      <w:r>
        <w:t xml:space="preserve"> a life affirming event.  There is no question that a new</w:t>
      </w:r>
      <w:r w:rsidR="00EF6B2F">
        <w:t>,</w:t>
      </w:r>
      <w:r>
        <w:t xml:space="preserve"> developing life is present, if unexpected.  There are dozens of pro-life helping organizations in our area that can help to discuss feelings, provide material goods </w:t>
      </w:r>
      <w:r w:rsidR="006C529B">
        <w:t>(diapers</w:t>
      </w:r>
      <w:r>
        <w:t xml:space="preserve">, baby food, </w:t>
      </w:r>
      <w:proofErr w:type="spellStart"/>
      <w:r>
        <w:t>etc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), assist with medical care and housing needs.  These centers do not shame, preach religion, or force anyone to make any decision.  </w:t>
      </w:r>
      <w:r w:rsidR="006C529B">
        <w:t>Their</w:t>
      </w:r>
      <w:r>
        <w:t xml:space="preserve"> main goal is to help—in whatever form that help is needed-that allows that precious baby</w:t>
      </w:r>
      <w:r w:rsidR="00EF6B2F">
        <w:t xml:space="preserve"> to</w:t>
      </w:r>
      <w:r>
        <w:t xml:space="preserve"> be born and his or her mother to thrive.  For more information, please call the LIFESPAN office, 248-816-1546.</w:t>
      </w:r>
    </w:p>
    <w:p w14:paraId="785D2905" w14:textId="77777777" w:rsidR="006A707B" w:rsidRDefault="006A707B" w:rsidP="00A12540"/>
    <w:p w14:paraId="57921299" w14:textId="4D47EA4F" w:rsidR="006A707B" w:rsidRDefault="006A707B" w:rsidP="00A12540"/>
    <w:p w14:paraId="775FE854" w14:textId="45B9221D" w:rsidR="006A707B" w:rsidRDefault="006A707B" w:rsidP="006A70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06BC61" w14:textId="6A5E95AA" w:rsidR="006A707B" w:rsidRPr="00EF6B2F" w:rsidRDefault="006C529B" w:rsidP="00A12540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lastRenderedPageBreak/>
        <w:drawing>
          <wp:anchor distT="36576" distB="36576" distL="36576" distR="36576" simplePos="0" relativeHeight="251667456" behindDoc="0" locked="0" layoutInCell="1" allowOverlap="1" wp14:anchorId="10AEBB83" wp14:editId="7EDF4753">
            <wp:simplePos x="0" y="0"/>
            <wp:positionH relativeFrom="margin">
              <wp:posOffset>88900</wp:posOffset>
            </wp:positionH>
            <wp:positionV relativeFrom="paragraph">
              <wp:posOffset>67945</wp:posOffset>
            </wp:positionV>
            <wp:extent cx="774700" cy="603250"/>
            <wp:effectExtent l="0" t="0" r="6350" b="6350"/>
            <wp:wrapNone/>
            <wp:docPr id="2078715313" name="Picture 2" descr="A silhouette of a person and a child walking with a c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47162" name="Picture 2" descr="A silhouette of a person and a child walking with a c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>
        <w:tab/>
      </w:r>
      <w:r w:rsidR="009D4B1E" w:rsidRPr="00EF6B2F">
        <w:rPr>
          <w:u w:val="single"/>
        </w:rPr>
        <w:t>July 20, 29</w:t>
      </w:r>
      <w:r w:rsidR="009D4B1E" w:rsidRPr="00EF6B2F">
        <w:rPr>
          <w:u w:val="single"/>
        </w:rPr>
        <w:tab/>
        <w:t>Right to Life-LIFESPAN</w:t>
      </w:r>
      <w:r w:rsidR="009D4B1E" w:rsidRPr="00EF6B2F">
        <w:rPr>
          <w:u w:val="single"/>
        </w:rPr>
        <w:tab/>
      </w:r>
      <w:r w:rsidR="009D4B1E" w:rsidRPr="00EF6B2F">
        <w:rPr>
          <w:u w:val="single"/>
        </w:rPr>
        <w:tab/>
        <w:t>Golf Anyone?</w:t>
      </w:r>
    </w:p>
    <w:p w14:paraId="78F1A333" w14:textId="77777777" w:rsidR="009D4B1E" w:rsidRDefault="009D4B1E" w:rsidP="00A12540"/>
    <w:p w14:paraId="720580CB" w14:textId="745C8F97" w:rsidR="006C529B" w:rsidRDefault="009D4B1E" w:rsidP="00A12540">
      <w:r>
        <w:t>The Wayne County Chapter of Right to Life-LIFESPAN is hosting their 5</w:t>
      </w:r>
      <w:r w:rsidRPr="009D4B1E">
        <w:rPr>
          <w:vertAlign w:val="superscript"/>
        </w:rPr>
        <w:t>th</w:t>
      </w:r>
      <w:r>
        <w:t xml:space="preserve"> annual Golf Outing on August 29, at Fellows Creek Golf Club</w:t>
      </w:r>
      <w:r w:rsidR="006C529B">
        <w:t xml:space="preserve"> in Canton</w:t>
      </w:r>
      <w:r>
        <w:t>.  Details are available on our website—miLIFESPAN.org, or email the Wayne County office,</w:t>
      </w:r>
      <w:r w:rsidR="006C529B">
        <w:t xml:space="preserve"> </w:t>
      </w:r>
      <w:hyperlink r:id="rId5" w:history="1">
        <w:r w:rsidR="006C529B" w:rsidRPr="00715CDE">
          <w:rPr>
            <w:rStyle w:val="Hyperlink"/>
          </w:rPr>
          <w:t>wcdr@rtl-lifespan.org</w:t>
        </w:r>
      </w:hyperlink>
      <w:r w:rsidR="006C529B">
        <w:t xml:space="preserve"> or call that office at 734-422-6230.</w:t>
      </w:r>
    </w:p>
    <w:sectPr w:rsidR="006C5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40"/>
    <w:rsid w:val="00664E8D"/>
    <w:rsid w:val="006A707B"/>
    <w:rsid w:val="006C529B"/>
    <w:rsid w:val="008573B2"/>
    <w:rsid w:val="009D4B1E"/>
    <w:rsid w:val="00A12540"/>
    <w:rsid w:val="00A77138"/>
    <w:rsid w:val="00D71EBB"/>
    <w:rsid w:val="00E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C152"/>
  <w15:chartTrackingRefBased/>
  <w15:docId w15:val="{B30A5597-B1D2-474F-9537-EEE2E30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54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540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54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54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54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54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540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12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540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125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2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cdr@rtl-lifespa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2025-06-25T13:36:00Z</dcterms:created>
  <dcterms:modified xsi:type="dcterms:W3CDTF">2025-06-25T14:57:00Z</dcterms:modified>
</cp:coreProperties>
</file>