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F268" w14:textId="0BCD15C4" w:rsidR="00887805" w:rsidRPr="004B7B49" w:rsidRDefault="00887805" w:rsidP="00887805">
      <w:pPr>
        <w:widowControl w:val="0"/>
        <w:jc w:val="center"/>
        <w:rPr>
          <w:b/>
          <w:bCs/>
          <w:sz w:val="28"/>
          <w:szCs w:val="32"/>
          <w14:ligatures w14:val="none"/>
        </w:rPr>
      </w:pPr>
      <w:r w:rsidRPr="004B7B49">
        <w:rPr>
          <w:b/>
          <w:bCs/>
          <w:sz w:val="32"/>
          <w:szCs w:val="36"/>
          <w14:ligatures w14:val="none"/>
        </w:rPr>
        <w:t>Wayne County Chapter</w:t>
      </w:r>
    </w:p>
    <w:p w14:paraId="2AF3538D" w14:textId="533E35A0"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9D5131">
        <w:rPr>
          <w:b/>
          <w:bCs/>
          <w:sz w:val="24"/>
          <w:szCs w:val="28"/>
          <w14:ligatures w14:val="none"/>
        </w:rPr>
        <w:t>June</w:t>
      </w:r>
      <w:r w:rsidR="009E6991">
        <w:rPr>
          <w:b/>
          <w:bCs/>
          <w:sz w:val="24"/>
          <w:szCs w:val="28"/>
          <w14:ligatures w14:val="none"/>
        </w:rPr>
        <w:t xml:space="preserve"> 2025</w:t>
      </w:r>
    </w:p>
    <w:p w14:paraId="53D924E8" w14:textId="77777777" w:rsidR="00887805" w:rsidRPr="00FE2DA2" w:rsidRDefault="00887805" w:rsidP="00887805">
      <w:pPr>
        <w:widowControl w:val="0"/>
        <w:rPr>
          <w:b/>
          <w:bCs/>
          <w:iCs/>
          <w:sz w:val="22"/>
          <w:szCs w:val="22"/>
          <w14:ligatures w14:val="none"/>
        </w:rPr>
      </w:pPr>
    </w:p>
    <w:p w14:paraId="4C69CC92" w14:textId="234496A4" w:rsidR="00A807EE" w:rsidRPr="00623C88" w:rsidRDefault="00853BEB" w:rsidP="00756B46">
      <w:pPr>
        <w:widowControl w:val="0"/>
        <w:ind w:left="720"/>
        <w:contextualSpacing/>
        <w:rPr>
          <w:b/>
          <w:bCs/>
          <w:i/>
          <w:iCs/>
          <w:sz w:val="22"/>
          <w:szCs w:val="22"/>
          <w14:ligatures w14:val="none"/>
        </w:rPr>
      </w:pPr>
      <w:r>
        <w:rPr>
          <w:b/>
          <w:bCs/>
          <w:iCs/>
          <w:sz w:val="22"/>
          <w:szCs w:val="22"/>
          <w14:ligatures w14:val="none"/>
        </w:rPr>
        <w:t>June 7-8</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E54C00">
        <w:rPr>
          <w:b/>
          <w:bCs/>
          <w:i/>
          <w:iCs/>
          <w:sz w:val="22"/>
          <w:szCs w:val="22"/>
          <w14:ligatures w14:val="none"/>
        </w:rPr>
        <w:tab/>
      </w:r>
      <w:r w:rsidR="00F01DF2">
        <w:rPr>
          <w:b/>
          <w:bCs/>
          <w:i/>
          <w:iCs/>
          <w:sz w:val="22"/>
          <w:szCs w:val="22"/>
          <w14:ligatures w14:val="none"/>
        </w:rPr>
        <w:t>Abortions &amp;Taxpayer Funds Rise Again (PP Part 3)</w:t>
      </w:r>
    </w:p>
    <w:p w14:paraId="4C96EEE7" w14:textId="79D5B99D" w:rsidR="00112744" w:rsidRPr="00B54B2C" w:rsidRDefault="0073029E" w:rsidP="006324BB">
      <w:pPr>
        <w:spacing w:before="120" w:after="120"/>
        <w:ind w:left="720"/>
        <w:contextualSpacing/>
        <w:rPr>
          <w:sz w:val="22"/>
          <w:szCs w:val="22"/>
          <w14:ligatures w14:val="none"/>
        </w:rPr>
      </w:pPr>
      <w:r w:rsidRPr="00B54B2C">
        <w:rPr>
          <w:i/>
          <w:iCs/>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7636CACA">
            <wp:simplePos x="0" y="0"/>
            <wp:positionH relativeFrom="column">
              <wp:posOffset>-476250</wp:posOffset>
            </wp:positionH>
            <wp:positionV relativeFrom="paragraph">
              <wp:posOffset>156845</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60EC">
        <w:rPr>
          <w:sz w:val="22"/>
          <w:szCs w:val="22"/>
        </w:rPr>
        <w:t xml:space="preserve">Planned Parenthood’s freshly released 2023-24 annual report details </w:t>
      </w:r>
      <w:r w:rsidR="009D5131">
        <w:rPr>
          <w:sz w:val="22"/>
          <w:szCs w:val="22"/>
        </w:rPr>
        <w:t xml:space="preserve">large </w:t>
      </w:r>
      <w:r w:rsidR="000E60EC">
        <w:rPr>
          <w:sz w:val="22"/>
          <w:szCs w:val="22"/>
        </w:rPr>
        <w:t xml:space="preserve">increases from 2022-23 in abortions and revenue from Federal tax dollars. Abortions rose by </w:t>
      </w:r>
      <w:r w:rsidR="00DD1DB0">
        <w:rPr>
          <w:sz w:val="22"/>
          <w:szCs w:val="22"/>
        </w:rPr>
        <w:t>10,000</w:t>
      </w:r>
      <w:r w:rsidR="000E60EC">
        <w:rPr>
          <w:sz w:val="22"/>
          <w:szCs w:val="22"/>
        </w:rPr>
        <w:t xml:space="preserve"> to 402,000 and $792.2 million </w:t>
      </w:r>
      <w:r w:rsidR="00027755">
        <w:rPr>
          <w:sz w:val="22"/>
          <w:szCs w:val="22"/>
        </w:rPr>
        <w:t xml:space="preserve">in </w:t>
      </w:r>
      <w:r w:rsidR="000E60EC">
        <w:rPr>
          <w:sz w:val="22"/>
          <w:szCs w:val="22"/>
        </w:rPr>
        <w:t>taxpayer funds</w:t>
      </w:r>
      <w:r w:rsidR="00550A03">
        <w:rPr>
          <w:sz w:val="22"/>
          <w:szCs w:val="22"/>
        </w:rPr>
        <w:t xml:space="preserve"> </w:t>
      </w:r>
      <w:r w:rsidR="00550A03" w:rsidRPr="00550A03">
        <w:rPr>
          <w:sz w:val="22"/>
          <w:szCs w:val="22"/>
        </w:rPr>
        <w:t>flowed to Planned Parenthood’s revenue in the form of Federal reimbursements and grants</w:t>
      </w:r>
      <w:r w:rsidR="000E60EC">
        <w:rPr>
          <w:sz w:val="22"/>
          <w:szCs w:val="22"/>
        </w:rPr>
        <w:t xml:space="preserve">, up nearly $100 million </w:t>
      </w:r>
      <w:r w:rsidR="009D5131">
        <w:rPr>
          <w:sz w:val="22"/>
          <w:szCs w:val="22"/>
        </w:rPr>
        <w:t>over 2022-23</w:t>
      </w:r>
      <w:r w:rsidR="000E60EC">
        <w:rPr>
          <w:sz w:val="22"/>
          <w:szCs w:val="22"/>
        </w:rPr>
        <w:t>. While m</w:t>
      </w:r>
      <w:r w:rsidR="00DD1DB0">
        <w:rPr>
          <w:sz w:val="22"/>
          <w:szCs w:val="22"/>
        </w:rPr>
        <w:t>ost</w:t>
      </w:r>
      <w:r w:rsidR="000E60EC">
        <w:rPr>
          <w:sz w:val="22"/>
          <w:szCs w:val="22"/>
        </w:rPr>
        <w:t xml:space="preserve"> of the “big, beautiful bill” </w:t>
      </w:r>
      <w:r w:rsidR="00277ED5">
        <w:rPr>
          <w:sz w:val="22"/>
          <w:szCs w:val="22"/>
        </w:rPr>
        <w:t xml:space="preserve">currently </w:t>
      </w:r>
      <w:r w:rsidR="001B0B18">
        <w:rPr>
          <w:sz w:val="22"/>
          <w:szCs w:val="22"/>
        </w:rPr>
        <w:t>debated</w:t>
      </w:r>
      <w:r w:rsidR="000E60EC">
        <w:rPr>
          <w:sz w:val="22"/>
          <w:szCs w:val="22"/>
        </w:rPr>
        <w:t xml:space="preserve"> in U.S. Congress is beyond </w:t>
      </w:r>
      <w:r w:rsidR="000E60EC" w:rsidRPr="00277ED5">
        <w:rPr>
          <w:i/>
          <w:iCs/>
          <w:sz w:val="22"/>
          <w:szCs w:val="22"/>
        </w:rPr>
        <w:t>LIFESPAN</w:t>
      </w:r>
      <w:r w:rsidR="000E60EC">
        <w:rPr>
          <w:sz w:val="22"/>
          <w:szCs w:val="22"/>
        </w:rPr>
        <w:t>’s</w:t>
      </w:r>
      <w:r w:rsidR="00277ED5">
        <w:rPr>
          <w:sz w:val="22"/>
          <w:szCs w:val="22"/>
        </w:rPr>
        <w:t xml:space="preserve"> pro-life</w:t>
      </w:r>
      <w:r w:rsidR="000E60EC">
        <w:rPr>
          <w:sz w:val="22"/>
          <w:szCs w:val="22"/>
        </w:rPr>
        <w:t xml:space="preserve"> scope, be sure to hold all </w:t>
      </w:r>
      <w:r w:rsidR="00277ED5">
        <w:rPr>
          <w:sz w:val="22"/>
          <w:szCs w:val="22"/>
        </w:rPr>
        <w:t>Congresspeople accountable to defund Planned Parenthood’s vast</w:t>
      </w:r>
      <w:r w:rsidR="009D5131">
        <w:rPr>
          <w:sz w:val="22"/>
          <w:szCs w:val="22"/>
        </w:rPr>
        <w:t xml:space="preserve">, </w:t>
      </w:r>
      <w:r w:rsidR="00277ED5">
        <w:rPr>
          <w:sz w:val="22"/>
          <w:szCs w:val="22"/>
        </w:rPr>
        <w:t>growing subsidies</w:t>
      </w:r>
      <w:r w:rsidR="00DD1DB0">
        <w:rPr>
          <w:sz w:val="22"/>
          <w:szCs w:val="22"/>
        </w:rPr>
        <w:t xml:space="preserve"> in </w:t>
      </w:r>
      <w:r w:rsidR="00027755">
        <w:rPr>
          <w:sz w:val="22"/>
          <w:szCs w:val="22"/>
        </w:rPr>
        <w:t>the bill</w:t>
      </w:r>
      <w:r w:rsidR="00277ED5">
        <w:rPr>
          <w:sz w:val="22"/>
          <w:szCs w:val="22"/>
        </w:rPr>
        <w:t xml:space="preserve">. Planned Parenthood is an abortion business, not a health care provider, and </w:t>
      </w:r>
      <w:r w:rsidR="00DD1DB0">
        <w:rPr>
          <w:sz w:val="22"/>
          <w:szCs w:val="22"/>
        </w:rPr>
        <w:t>our</w:t>
      </w:r>
      <w:r w:rsidR="00277ED5">
        <w:rPr>
          <w:sz w:val="22"/>
          <w:szCs w:val="22"/>
        </w:rPr>
        <w:t xml:space="preserve"> tax dollars provide 39% of their total annual revenue.</w:t>
      </w:r>
      <w:r w:rsidR="001B0B18">
        <w:rPr>
          <w:sz w:val="22"/>
          <w:szCs w:val="22"/>
        </w:rPr>
        <w:t xml:space="preserve"> Visit </w:t>
      </w:r>
      <w:r w:rsidR="001B0B18" w:rsidRPr="004443A1">
        <w:rPr>
          <w:i/>
          <w:iCs/>
          <w:sz w:val="22"/>
          <w:szCs w:val="22"/>
          <w:u w:val="single"/>
        </w:rPr>
        <w:t>michiganlifespan.org</w:t>
      </w:r>
      <w:r w:rsidR="001B0B18">
        <w:rPr>
          <w:sz w:val="22"/>
          <w:szCs w:val="22"/>
        </w:rPr>
        <w:t xml:space="preserve"> </w:t>
      </w:r>
      <w:r w:rsidR="004443A1">
        <w:rPr>
          <w:sz w:val="22"/>
          <w:szCs w:val="22"/>
        </w:rPr>
        <w:t>to learn more.</w:t>
      </w:r>
      <w:r w:rsidR="009D5131">
        <w:rPr>
          <w:sz w:val="22"/>
          <w:szCs w:val="22"/>
        </w:rPr>
        <w:t xml:space="preserve"> </w:t>
      </w:r>
      <w:r w:rsidR="00277ED5" w:rsidRPr="007F5102">
        <w:rPr>
          <w:b/>
          <w:bCs/>
          <w:sz w:val="22"/>
          <w:szCs w:val="22"/>
        </w:rPr>
        <w:t>Pray for an end to taxpayer support for Planned Parenthood</w:t>
      </w:r>
      <w:r w:rsidR="00277ED5">
        <w:rPr>
          <w:b/>
          <w:bCs/>
          <w:sz w:val="22"/>
          <w:szCs w:val="22"/>
        </w:rPr>
        <w:t xml:space="preserve"> and </w:t>
      </w:r>
      <w:r w:rsidR="009D5131">
        <w:rPr>
          <w:b/>
          <w:bCs/>
          <w:sz w:val="22"/>
          <w:szCs w:val="22"/>
        </w:rPr>
        <w:t xml:space="preserve">preborn </w:t>
      </w:r>
      <w:r w:rsidR="00277ED5">
        <w:rPr>
          <w:b/>
          <w:bCs/>
          <w:sz w:val="22"/>
          <w:szCs w:val="22"/>
        </w:rPr>
        <w:t>lives will be saved</w:t>
      </w:r>
      <w:r w:rsidR="00277ED5">
        <w:rPr>
          <w:sz w:val="22"/>
          <w:szCs w:val="22"/>
        </w:rPr>
        <w:t xml:space="preserve">. </w:t>
      </w:r>
    </w:p>
    <w:p w14:paraId="25E3B7D4" w14:textId="77777777" w:rsidR="00B54B2C" w:rsidRPr="00571EE4" w:rsidRDefault="00B54B2C" w:rsidP="008C1E98">
      <w:pPr>
        <w:widowControl w:val="0"/>
        <w:rPr>
          <w:b/>
          <w:bCs/>
          <w:iCs/>
          <w:color w:val="auto"/>
          <w:sz w:val="22"/>
          <w:szCs w:val="22"/>
          <w14:ligatures w14:val="none"/>
        </w:rPr>
      </w:pPr>
    </w:p>
    <w:p w14:paraId="5A9EB3FD" w14:textId="0D2E4089" w:rsidR="00887805" w:rsidRPr="00623C88" w:rsidRDefault="00853BEB" w:rsidP="00DD3AFE">
      <w:pPr>
        <w:widowControl w:val="0"/>
        <w:ind w:left="720"/>
        <w:rPr>
          <w:b/>
          <w:bCs/>
          <w:i/>
          <w:iCs/>
          <w:color w:val="FF0000"/>
          <w:sz w:val="22"/>
          <w:szCs w:val="22"/>
          <w14:ligatures w14:val="none"/>
        </w:rPr>
      </w:pPr>
      <w:r>
        <w:rPr>
          <w:b/>
          <w:bCs/>
          <w:iCs/>
          <w:sz w:val="22"/>
          <w:szCs w:val="22"/>
          <w14:ligatures w14:val="none"/>
        </w:rPr>
        <w:t>June 14-15</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C731FD">
        <w:rPr>
          <w:b/>
          <w:bCs/>
          <w:i/>
          <w:iCs/>
          <w:sz w:val="22"/>
          <w:szCs w:val="22"/>
          <w14:ligatures w14:val="none"/>
        </w:rPr>
        <w:t xml:space="preserve">          </w:t>
      </w:r>
      <w:r w:rsidR="00FD02D4">
        <w:rPr>
          <w:b/>
          <w:bCs/>
          <w:i/>
          <w:iCs/>
          <w:sz w:val="22"/>
          <w:szCs w:val="22"/>
          <w14:ligatures w14:val="none"/>
        </w:rPr>
        <w:tab/>
      </w:r>
      <w:r w:rsidR="0060471B">
        <w:rPr>
          <w:b/>
          <w:bCs/>
          <w:i/>
          <w:iCs/>
          <w:sz w:val="22"/>
          <w:szCs w:val="22"/>
          <w14:ligatures w14:val="none"/>
        </w:rPr>
        <w:tab/>
      </w:r>
      <w:r w:rsidR="0060471B">
        <w:rPr>
          <w:b/>
          <w:bCs/>
          <w:i/>
          <w:iCs/>
          <w:sz w:val="22"/>
          <w:szCs w:val="22"/>
          <w14:ligatures w14:val="none"/>
        </w:rPr>
        <w:tab/>
        <w:t>Dad, Thanks for Life</w:t>
      </w:r>
      <w:r w:rsidR="001563E9">
        <w:rPr>
          <w:b/>
          <w:bCs/>
          <w:i/>
          <w:iCs/>
          <w:sz w:val="22"/>
          <w:szCs w:val="22"/>
          <w14:ligatures w14:val="none"/>
        </w:rPr>
        <w:t>!</w:t>
      </w:r>
    </w:p>
    <w:p w14:paraId="7995C960" w14:textId="27563F57" w:rsidR="007D06B1" w:rsidRPr="001A0635" w:rsidRDefault="0059015C" w:rsidP="007D06B1">
      <w:pPr>
        <w:widowControl w:val="0"/>
        <w:ind w:left="720"/>
        <w:rPr>
          <w:sz w:val="22"/>
          <w:szCs w:val="22"/>
          <w14:ligatures w14:val="none"/>
        </w:rPr>
      </w:pPr>
      <w:r w:rsidRPr="00B54B2C">
        <w:rPr>
          <w:i/>
          <w:iCs/>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3330B96B">
            <wp:simplePos x="0" y="0"/>
            <wp:positionH relativeFrom="column">
              <wp:posOffset>-476250</wp:posOffset>
            </wp:positionH>
            <wp:positionV relativeFrom="paragraph">
              <wp:posOffset>232410</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D5131">
        <w:rPr>
          <w:sz w:val="22"/>
          <w:szCs w:val="22"/>
          <w14:ligatures w14:val="none"/>
        </w:rPr>
        <w:t xml:space="preserve">This is </w:t>
      </w:r>
      <w:r w:rsidR="00F01DF2">
        <w:rPr>
          <w:sz w:val="22"/>
          <w:szCs w:val="22"/>
          <w14:ligatures w14:val="none"/>
        </w:rPr>
        <w:t xml:space="preserve">a rare personal note as Chapter Director. My wife gave birth to our third child, </w:t>
      </w:r>
      <w:r w:rsidR="00DD1DB0">
        <w:rPr>
          <w:sz w:val="22"/>
          <w:szCs w:val="22"/>
          <w14:ligatures w14:val="none"/>
        </w:rPr>
        <w:t>Daniel,</w:t>
      </w:r>
      <w:r w:rsidR="00F01DF2">
        <w:rPr>
          <w:sz w:val="22"/>
          <w:szCs w:val="22"/>
          <w14:ligatures w14:val="none"/>
        </w:rPr>
        <w:t xml:space="preserve"> on May 1</w:t>
      </w:r>
      <w:r w:rsidR="001563E9">
        <w:rPr>
          <w:sz w:val="22"/>
          <w:szCs w:val="22"/>
        </w:rPr>
        <w:t>.</w:t>
      </w:r>
      <w:r w:rsidR="00F01DF2">
        <w:rPr>
          <w:sz w:val="22"/>
          <w:szCs w:val="22"/>
        </w:rPr>
        <w:t xml:space="preserve"> His due date was May </w:t>
      </w:r>
      <w:r w:rsidR="00DD1DB0">
        <w:rPr>
          <w:sz w:val="22"/>
          <w:szCs w:val="22"/>
        </w:rPr>
        <w:t>26,</w:t>
      </w:r>
      <w:r w:rsidR="00F01DF2">
        <w:rPr>
          <w:sz w:val="22"/>
          <w:szCs w:val="22"/>
        </w:rPr>
        <w:t xml:space="preserve"> </w:t>
      </w:r>
      <w:r w:rsidR="00DD1DB0">
        <w:rPr>
          <w:sz w:val="22"/>
          <w:szCs w:val="22"/>
        </w:rPr>
        <w:t>and he</w:t>
      </w:r>
      <w:r w:rsidR="00F01DF2">
        <w:rPr>
          <w:sz w:val="22"/>
          <w:szCs w:val="22"/>
        </w:rPr>
        <w:t xml:space="preserve"> was born </w:t>
      </w:r>
      <w:r w:rsidR="00DD1DB0">
        <w:rPr>
          <w:sz w:val="22"/>
          <w:szCs w:val="22"/>
        </w:rPr>
        <w:t>just</w:t>
      </w:r>
      <w:r w:rsidR="00F01DF2">
        <w:rPr>
          <w:sz w:val="22"/>
          <w:szCs w:val="22"/>
        </w:rPr>
        <w:t xml:space="preserve"> 3lbs 12oz. He is strong, healthy, and growing </w:t>
      </w:r>
      <w:r w:rsidR="00DD1DB0">
        <w:rPr>
          <w:sz w:val="22"/>
          <w:szCs w:val="22"/>
        </w:rPr>
        <w:t>fast,</w:t>
      </w:r>
      <w:r w:rsidR="00F01DF2">
        <w:rPr>
          <w:sz w:val="22"/>
          <w:szCs w:val="22"/>
        </w:rPr>
        <w:t xml:space="preserve"> which is a tremendous blessing. He is 3 weeks old as I write this note and it occurs to me that it is perfectly legal in the State of Michigan to kill a child in the womb of the same gestational age as my son. We need more men to champion life and to support the women in our lives with true courage and compassion</w:t>
      </w:r>
      <w:r w:rsidR="00DD1DB0">
        <w:rPr>
          <w:sz w:val="22"/>
          <w:szCs w:val="22"/>
        </w:rPr>
        <w:t xml:space="preserve">. </w:t>
      </w:r>
      <w:r w:rsidR="00853BEB">
        <w:rPr>
          <w:b/>
          <w:bCs/>
          <w:sz w:val="22"/>
          <w:szCs w:val="22"/>
        </w:rPr>
        <w:t>Dad</w:t>
      </w:r>
      <w:r w:rsidR="001563E9" w:rsidRPr="001563E9">
        <w:rPr>
          <w:b/>
          <w:bCs/>
          <w:sz w:val="22"/>
          <w:szCs w:val="22"/>
        </w:rPr>
        <w:t xml:space="preserve">, thank you for </w:t>
      </w:r>
      <w:r w:rsidR="00DE1978">
        <w:rPr>
          <w:b/>
          <w:bCs/>
          <w:sz w:val="22"/>
          <w:szCs w:val="22"/>
        </w:rPr>
        <w:t>giving me life and protecting me.</w:t>
      </w:r>
      <w:r w:rsidR="001563E9" w:rsidRPr="001563E9">
        <w:rPr>
          <w:b/>
          <w:bCs/>
          <w:sz w:val="22"/>
          <w:szCs w:val="22"/>
        </w:rPr>
        <w:t xml:space="preserve"> I promise to </w:t>
      </w:r>
      <w:r w:rsidR="00853BEB">
        <w:rPr>
          <w:b/>
          <w:bCs/>
          <w:sz w:val="22"/>
          <w:szCs w:val="22"/>
        </w:rPr>
        <w:t xml:space="preserve">honor </w:t>
      </w:r>
      <w:r w:rsidR="001563E9" w:rsidRPr="001563E9">
        <w:rPr>
          <w:b/>
          <w:bCs/>
          <w:sz w:val="22"/>
          <w:szCs w:val="22"/>
        </w:rPr>
        <w:t xml:space="preserve">you </w:t>
      </w:r>
      <w:r w:rsidR="00853BEB">
        <w:rPr>
          <w:b/>
          <w:bCs/>
          <w:sz w:val="22"/>
          <w:szCs w:val="22"/>
        </w:rPr>
        <w:t xml:space="preserve">all the days </w:t>
      </w:r>
      <w:r w:rsidR="00F01DF2">
        <w:rPr>
          <w:b/>
          <w:bCs/>
          <w:sz w:val="22"/>
          <w:szCs w:val="22"/>
        </w:rPr>
        <w:t>o</w:t>
      </w:r>
      <w:r w:rsidR="00853BEB">
        <w:rPr>
          <w:b/>
          <w:bCs/>
          <w:sz w:val="22"/>
          <w:szCs w:val="22"/>
        </w:rPr>
        <w:t>f my life</w:t>
      </w:r>
      <w:r w:rsidR="009D5131">
        <w:rPr>
          <w:b/>
          <w:bCs/>
          <w:sz w:val="22"/>
          <w:szCs w:val="22"/>
        </w:rPr>
        <w:t>!</w:t>
      </w:r>
      <w:r w:rsidR="001563E9" w:rsidRPr="001563E9">
        <w:rPr>
          <w:b/>
          <w:bCs/>
          <w:sz w:val="22"/>
          <w:szCs w:val="22"/>
        </w:rPr>
        <w:t xml:space="preserve"> Happy </w:t>
      </w:r>
      <w:r w:rsidR="00853BEB">
        <w:rPr>
          <w:b/>
          <w:bCs/>
          <w:sz w:val="22"/>
          <w:szCs w:val="22"/>
        </w:rPr>
        <w:t>Father</w:t>
      </w:r>
      <w:r w:rsidR="001563E9" w:rsidRPr="001563E9">
        <w:rPr>
          <w:b/>
          <w:bCs/>
          <w:sz w:val="22"/>
          <w:szCs w:val="22"/>
        </w:rPr>
        <w:t>’s Day!</w:t>
      </w:r>
    </w:p>
    <w:p w14:paraId="3EDF411C" w14:textId="63A4558A" w:rsidR="00B32D37" w:rsidRPr="0026203F" w:rsidRDefault="00B32D37" w:rsidP="000A2425">
      <w:pPr>
        <w:ind w:left="720"/>
        <w:rPr>
          <w:sz w:val="22"/>
          <w:szCs w:val="22"/>
        </w:rPr>
      </w:pPr>
    </w:p>
    <w:p w14:paraId="6ABDC54E" w14:textId="73C9C8F1" w:rsidR="000C3140" w:rsidRPr="0008140D" w:rsidRDefault="00853BEB" w:rsidP="008D25D2">
      <w:pPr>
        <w:widowControl w:val="0"/>
        <w:ind w:left="720"/>
        <w:rPr>
          <w:b/>
          <w:bCs/>
          <w:i/>
          <w:iCs/>
          <w:sz w:val="22"/>
          <w:szCs w:val="22"/>
          <w14:ligatures w14:val="none"/>
        </w:rPr>
      </w:pPr>
      <w:r>
        <w:rPr>
          <w:b/>
          <w:bCs/>
          <w:iCs/>
          <w:sz w:val="22"/>
          <w:szCs w:val="22"/>
          <w14:ligatures w14:val="none"/>
        </w:rPr>
        <w:t>June 21-22</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CF78A2">
        <w:rPr>
          <w:b/>
          <w:bCs/>
          <w:i/>
          <w:iCs/>
          <w:sz w:val="22"/>
          <w:szCs w:val="22"/>
          <w14:ligatures w14:val="none"/>
        </w:rPr>
        <w:tab/>
      </w:r>
      <w:r w:rsidR="007C387C">
        <w:rPr>
          <w:b/>
          <w:bCs/>
          <w:i/>
          <w:iCs/>
          <w:sz w:val="22"/>
          <w:szCs w:val="22"/>
          <w14:ligatures w14:val="none"/>
        </w:rPr>
        <w:tab/>
        <w:t>Care for the Most Vulnerable</w:t>
      </w:r>
    </w:p>
    <w:p w14:paraId="6A9B4154" w14:textId="2CBD524D" w:rsidR="000E5E45" w:rsidRPr="004B7D2E" w:rsidRDefault="00FD02D4" w:rsidP="008D25D2">
      <w:pPr>
        <w:ind w:left="720"/>
        <w:rPr>
          <w:noProof/>
          <w:sz w:val="22"/>
          <w:szCs w:val="22"/>
        </w:rPr>
      </w:pPr>
      <w:r w:rsidRPr="00B54B2C">
        <w:rPr>
          <w:i/>
          <w:iCs/>
          <w:noProof/>
          <w:color w:val="auto"/>
          <w:kern w:val="0"/>
          <w:sz w:val="22"/>
          <w:szCs w:val="22"/>
          <w:highlight w:val="yellow"/>
          <w14:ligatures w14:val="none"/>
          <w14:cntxtAlts w14:val="0"/>
        </w:rPr>
        <w:drawing>
          <wp:anchor distT="36576" distB="36576" distL="36576" distR="36576" simplePos="0" relativeHeight="251674624" behindDoc="0" locked="0" layoutInCell="1" allowOverlap="1" wp14:anchorId="1B13DB93" wp14:editId="01839005">
            <wp:simplePos x="0" y="0"/>
            <wp:positionH relativeFrom="column">
              <wp:posOffset>-485775</wp:posOffset>
            </wp:positionH>
            <wp:positionV relativeFrom="paragraph">
              <wp:posOffset>292100</wp:posOffset>
            </wp:positionV>
            <wp:extent cx="764540" cy="542290"/>
            <wp:effectExtent l="0" t="0" r="0" b="0"/>
            <wp:wrapSquare wrapText="bothSides"/>
            <wp:docPr id="511624125" name="Picture 511624125"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E1978">
        <w:rPr>
          <w:noProof/>
          <w:sz w:val="22"/>
          <w:szCs w:val="22"/>
        </w:rPr>
        <w:t>The New York Assembly recently passed a Medical Aid in Dying Act. As of writing it is up for consideration by the New York Senate. The Illinois State Legislature is considering similar legislation to legalize assisted suicide. As we know with the abortion issue, what happens in New York and Illinois today will impact what happens in Michigan tomorrow. Dr. L.S. Dugdale, M.D. of the New York Alliance Against Assisted Suicide boils the issue down to its essence stating Assisted Suicide, “…</w:t>
      </w:r>
      <w:r w:rsidR="00DE1978" w:rsidRPr="00DE1978">
        <w:rPr>
          <w:i/>
          <w:iCs/>
          <w:noProof/>
          <w:sz w:val="22"/>
          <w:szCs w:val="22"/>
        </w:rPr>
        <w:t>Is not about dying well. It is about relieving society- government, medical systems, even families- of the responsibility to care for those who need the most help: the mentally ill, the poor, the physically disabled</w:t>
      </w:r>
      <w:r w:rsidR="00DE1978">
        <w:rPr>
          <w:noProof/>
          <w:sz w:val="22"/>
          <w:szCs w:val="22"/>
        </w:rPr>
        <w:t xml:space="preserve">.” </w:t>
      </w:r>
      <w:r w:rsidR="007C387C">
        <w:rPr>
          <w:noProof/>
          <w:sz w:val="22"/>
          <w:szCs w:val="22"/>
        </w:rPr>
        <w:t xml:space="preserve">Call 734-422-6230 or email </w:t>
      </w:r>
      <w:hyperlink r:id="rId8" w:history="1">
        <w:r w:rsidR="007C387C" w:rsidRPr="006D734F">
          <w:rPr>
            <w:rStyle w:val="Hyperlink"/>
            <w:noProof/>
            <w:sz w:val="22"/>
            <w:szCs w:val="22"/>
          </w:rPr>
          <w:t>wcdr@rtl-lifespan.org</w:t>
        </w:r>
      </w:hyperlink>
      <w:r w:rsidR="007C387C">
        <w:rPr>
          <w:noProof/>
          <w:sz w:val="22"/>
          <w:szCs w:val="22"/>
        </w:rPr>
        <w:t xml:space="preserve"> to become a LIFESPAN member or volunteer and help protect the most vulnerable.</w:t>
      </w:r>
    </w:p>
    <w:p w14:paraId="32DCDF44" w14:textId="237EEC50" w:rsidR="00B32D37" w:rsidRDefault="00B32D37" w:rsidP="0055045F">
      <w:pPr>
        <w:widowControl w:val="0"/>
        <w:rPr>
          <w:sz w:val="22"/>
          <w:szCs w:val="22"/>
          <w14:ligatures w14:val="none"/>
        </w:rPr>
      </w:pPr>
    </w:p>
    <w:p w14:paraId="50AEC2F1" w14:textId="3EDFE8E1" w:rsidR="00D209AF" w:rsidRDefault="00853BEB" w:rsidP="00D209AF">
      <w:pPr>
        <w:widowControl w:val="0"/>
        <w:ind w:left="720"/>
        <w:rPr>
          <w:b/>
          <w:bCs/>
          <w:i/>
          <w:iCs/>
          <w:sz w:val="22"/>
          <w:szCs w:val="22"/>
          <w14:ligatures w14:val="none"/>
        </w:rPr>
      </w:pPr>
      <w:r>
        <w:rPr>
          <w:b/>
          <w:bCs/>
          <w:iCs/>
          <w:sz w:val="22"/>
          <w:szCs w:val="22"/>
          <w14:ligatures w14:val="none"/>
        </w:rPr>
        <w:t>June 28-29</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N</w:t>
      </w:r>
      <w:r w:rsidR="00AC0ED2">
        <w:rPr>
          <w:b/>
          <w:bCs/>
          <w:i/>
          <w:iCs/>
          <w:sz w:val="22"/>
          <w:szCs w:val="22"/>
          <w14:ligatures w14:val="none"/>
        </w:rPr>
        <w:t xml:space="preserve"> </w:t>
      </w:r>
      <w:r w:rsidR="00AC0ED2">
        <w:rPr>
          <w:b/>
          <w:bCs/>
          <w:i/>
          <w:iCs/>
          <w:sz w:val="22"/>
          <w:szCs w:val="22"/>
          <w14:ligatures w14:val="none"/>
        </w:rPr>
        <w:tab/>
      </w:r>
      <w:r w:rsidR="001B0B18">
        <w:rPr>
          <w:b/>
          <w:bCs/>
          <w:i/>
          <w:iCs/>
          <w:sz w:val="22"/>
          <w:szCs w:val="22"/>
          <w14:ligatures w14:val="none"/>
        </w:rPr>
        <w:tab/>
      </w:r>
      <w:r w:rsidR="003B6DD5">
        <w:rPr>
          <w:b/>
          <w:bCs/>
          <w:i/>
          <w:iCs/>
          <w:sz w:val="22"/>
          <w:szCs w:val="22"/>
          <w14:ligatures w14:val="none"/>
        </w:rPr>
        <w:t>God Bless</w:t>
      </w:r>
      <w:r w:rsidR="001B0B18">
        <w:rPr>
          <w:b/>
          <w:bCs/>
          <w:i/>
          <w:iCs/>
          <w:sz w:val="22"/>
          <w:szCs w:val="22"/>
          <w14:ligatures w14:val="none"/>
        </w:rPr>
        <w:t xml:space="preserve"> </w:t>
      </w:r>
      <w:r w:rsidR="003B6DD5">
        <w:rPr>
          <w:b/>
          <w:bCs/>
          <w:i/>
          <w:iCs/>
          <w:sz w:val="22"/>
          <w:szCs w:val="22"/>
          <w14:ligatures w14:val="none"/>
        </w:rPr>
        <w:t>America this</w:t>
      </w:r>
      <w:r w:rsidR="001B0B18">
        <w:rPr>
          <w:b/>
          <w:bCs/>
          <w:i/>
          <w:iCs/>
          <w:sz w:val="22"/>
          <w:szCs w:val="22"/>
          <w:vertAlign w:val="superscript"/>
          <w14:ligatures w14:val="none"/>
        </w:rPr>
        <w:t xml:space="preserve"> </w:t>
      </w:r>
      <w:r w:rsidR="001B0B18">
        <w:rPr>
          <w:b/>
          <w:bCs/>
          <w:i/>
          <w:iCs/>
          <w:sz w:val="22"/>
          <w:szCs w:val="22"/>
          <w14:ligatures w14:val="none"/>
        </w:rPr>
        <w:t>Fourth</w:t>
      </w:r>
      <w:r w:rsidR="003B6DD5">
        <w:rPr>
          <w:b/>
          <w:bCs/>
          <w:i/>
          <w:iCs/>
          <w:sz w:val="22"/>
          <w:szCs w:val="22"/>
          <w14:ligatures w14:val="none"/>
        </w:rPr>
        <w:t xml:space="preserve"> of July</w:t>
      </w:r>
    </w:p>
    <w:p w14:paraId="755503F3" w14:textId="70AB9FB5" w:rsidR="00D23310" w:rsidRPr="00D23310" w:rsidRDefault="007C387C" w:rsidP="0060471B">
      <w:pPr>
        <w:widowControl w:val="0"/>
        <w:ind w:left="720"/>
        <w:rPr>
          <w:sz w:val="22"/>
          <w:szCs w:val="22"/>
        </w:rPr>
      </w:pPr>
      <w:bookmarkStart w:id="0" w:name="_Hlk168915290"/>
      <w:r>
        <w:rPr>
          <w:sz w:val="22"/>
          <w:szCs w:val="22"/>
        </w:rPr>
        <w:t xml:space="preserve">June 24 marked the third anniversary of the </w:t>
      </w:r>
      <w:r w:rsidRPr="007C387C">
        <w:rPr>
          <w:i/>
          <w:iCs/>
          <w:sz w:val="22"/>
          <w:szCs w:val="22"/>
        </w:rPr>
        <w:t>Dobbs</w:t>
      </w:r>
      <w:r>
        <w:rPr>
          <w:sz w:val="22"/>
          <w:szCs w:val="22"/>
        </w:rPr>
        <w:t xml:space="preserve"> decision overturning the</w:t>
      </w:r>
      <w:r w:rsidR="003B6DD5">
        <w:rPr>
          <w:sz w:val="22"/>
          <w:szCs w:val="22"/>
        </w:rPr>
        <w:t xml:space="preserve"> </w:t>
      </w:r>
      <w:r>
        <w:rPr>
          <w:sz w:val="22"/>
          <w:szCs w:val="22"/>
        </w:rPr>
        <w:t>Federal mandate</w:t>
      </w:r>
      <w:r w:rsidR="003B6DD5">
        <w:rPr>
          <w:sz w:val="22"/>
          <w:szCs w:val="22"/>
        </w:rPr>
        <w:t xml:space="preserve"> </w:t>
      </w:r>
      <w:r>
        <w:rPr>
          <w:sz w:val="22"/>
          <w:szCs w:val="22"/>
        </w:rPr>
        <w:t xml:space="preserve">of </w:t>
      </w:r>
      <w:r w:rsidR="003B6DD5">
        <w:rPr>
          <w:i/>
          <w:iCs/>
          <w:sz w:val="22"/>
          <w:szCs w:val="22"/>
        </w:rPr>
        <w:t>Roe</w:t>
      </w:r>
      <w:r>
        <w:rPr>
          <w:sz w:val="22"/>
          <w:szCs w:val="22"/>
        </w:rPr>
        <w:t xml:space="preserve">. </w:t>
      </w:r>
      <w:r w:rsidR="00D608AE">
        <w:rPr>
          <w:sz w:val="22"/>
          <w:szCs w:val="22"/>
        </w:rPr>
        <w:t xml:space="preserve">Using </w:t>
      </w:r>
      <w:r w:rsidR="003B6DD5">
        <w:rPr>
          <w:sz w:val="22"/>
          <w:szCs w:val="22"/>
        </w:rPr>
        <w:t>c</w:t>
      </w:r>
      <w:r w:rsidR="00D608AE">
        <w:rPr>
          <w:sz w:val="22"/>
          <w:szCs w:val="22"/>
        </w:rPr>
        <w:t xml:space="preserve">ensus data, </w:t>
      </w:r>
      <w:r w:rsidR="003B6DD5">
        <w:rPr>
          <w:sz w:val="22"/>
          <w:szCs w:val="22"/>
        </w:rPr>
        <w:t xml:space="preserve">the Journal of the American Medical Association (which is </w:t>
      </w:r>
      <w:r w:rsidR="003B6DD5" w:rsidRPr="003B6DD5">
        <w:rPr>
          <w:sz w:val="22"/>
          <w:szCs w:val="22"/>
          <w:u w:val="single"/>
        </w:rPr>
        <w:t>not</w:t>
      </w:r>
      <w:r w:rsidR="003B6DD5">
        <w:rPr>
          <w:sz w:val="22"/>
          <w:szCs w:val="22"/>
        </w:rPr>
        <w:t xml:space="preserve"> pro-life) estimates 22,180 babies were allowed to be born in the United States since June 2022</w:t>
      </w:r>
      <w:r w:rsidR="001B0B18">
        <w:rPr>
          <w:sz w:val="22"/>
          <w:szCs w:val="22"/>
        </w:rPr>
        <w:t xml:space="preserve"> </w:t>
      </w:r>
      <w:r w:rsidR="00027755">
        <w:rPr>
          <w:sz w:val="22"/>
          <w:szCs w:val="22"/>
        </w:rPr>
        <w:t>due to States which protect the right to life either in full or beyond 6 weeks gestation</w:t>
      </w:r>
      <w:r w:rsidR="00027755">
        <w:rPr>
          <w:sz w:val="22"/>
          <w:szCs w:val="22"/>
        </w:rPr>
        <w:t xml:space="preserve"> </w:t>
      </w:r>
      <w:r w:rsidR="001B0B18">
        <w:rPr>
          <w:sz w:val="22"/>
          <w:szCs w:val="22"/>
        </w:rPr>
        <w:t>in a study published February 13</w:t>
      </w:r>
      <w:r w:rsidR="003B6DD5">
        <w:rPr>
          <w:sz w:val="22"/>
          <w:szCs w:val="22"/>
        </w:rPr>
        <w:t xml:space="preserve">. </w:t>
      </w:r>
      <w:r w:rsidR="001B0B18">
        <w:rPr>
          <w:sz w:val="22"/>
          <w:szCs w:val="22"/>
        </w:rPr>
        <w:t>Certainly,</w:t>
      </w:r>
      <w:r>
        <w:rPr>
          <w:sz w:val="22"/>
          <w:szCs w:val="22"/>
        </w:rPr>
        <w:t xml:space="preserve"> for </w:t>
      </w:r>
      <w:r w:rsidR="001B0B18">
        <w:rPr>
          <w:sz w:val="22"/>
          <w:szCs w:val="22"/>
        </w:rPr>
        <w:t>U.S.</w:t>
      </w:r>
      <w:r>
        <w:rPr>
          <w:sz w:val="22"/>
          <w:szCs w:val="22"/>
        </w:rPr>
        <w:t xml:space="preserve"> Catholics, but also for </w:t>
      </w:r>
      <w:r w:rsidR="001B0B18">
        <w:rPr>
          <w:sz w:val="22"/>
          <w:szCs w:val="22"/>
        </w:rPr>
        <w:t>all U.S.</w:t>
      </w:r>
      <w:r>
        <w:rPr>
          <w:sz w:val="22"/>
          <w:szCs w:val="22"/>
        </w:rPr>
        <w:t xml:space="preserve"> Christians, and </w:t>
      </w:r>
      <w:r w:rsidR="001B0B18">
        <w:rPr>
          <w:sz w:val="22"/>
          <w:szCs w:val="22"/>
        </w:rPr>
        <w:t xml:space="preserve">all </w:t>
      </w:r>
      <w:r>
        <w:rPr>
          <w:sz w:val="22"/>
          <w:szCs w:val="22"/>
        </w:rPr>
        <w:t>Americans, it is a</w:t>
      </w:r>
      <w:r w:rsidR="001B0B18">
        <w:rPr>
          <w:sz w:val="22"/>
          <w:szCs w:val="22"/>
        </w:rPr>
        <w:t>n</w:t>
      </w:r>
      <w:r>
        <w:rPr>
          <w:sz w:val="22"/>
          <w:szCs w:val="22"/>
        </w:rPr>
        <w:t xml:space="preserve"> honor to have a native son</w:t>
      </w:r>
      <w:r w:rsidR="00D608AE">
        <w:rPr>
          <w:sz w:val="22"/>
          <w:szCs w:val="22"/>
        </w:rPr>
        <w:t xml:space="preserve"> in Robert Prevost as Pope Leo XIV. Pope Leo used his first address to Vatican diplomat</w:t>
      </w:r>
      <w:r w:rsidR="001B0B18">
        <w:rPr>
          <w:sz w:val="22"/>
          <w:szCs w:val="22"/>
        </w:rPr>
        <w:t>s</w:t>
      </w:r>
      <w:r w:rsidR="00D608AE">
        <w:rPr>
          <w:sz w:val="22"/>
          <w:szCs w:val="22"/>
        </w:rPr>
        <w:t xml:space="preserve"> to</w:t>
      </w:r>
      <w:r w:rsidR="001B0B18">
        <w:rPr>
          <w:sz w:val="22"/>
          <w:szCs w:val="22"/>
        </w:rPr>
        <w:t xml:space="preserve"> </w:t>
      </w:r>
      <w:r w:rsidR="00D608AE">
        <w:rPr>
          <w:sz w:val="22"/>
          <w:szCs w:val="22"/>
        </w:rPr>
        <w:t>state, “</w:t>
      </w:r>
      <w:r w:rsidR="00D608AE" w:rsidRPr="00D608AE">
        <w:rPr>
          <w:i/>
          <w:iCs/>
          <w:sz w:val="22"/>
          <w:szCs w:val="22"/>
        </w:rPr>
        <w:t>No one is exempted from striving to ensure respect for the dignity of every person, especially the most frail and vulnerable, from the unborn to the elderly</w:t>
      </w:r>
      <w:r w:rsidR="00D608AE">
        <w:rPr>
          <w:sz w:val="22"/>
          <w:szCs w:val="22"/>
        </w:rPr>
        <w:t xml:space="preserve">…” </w:t>
      </w:r>
      <w:r w:rsidR="001632EA" w:rsidRPr="001B0B18">
        <w:rPr>
          <w:b/>
          <w:bCs/>
          <w:i/>
          <w:noProof/>
          <w:color w:val="auto"/>
          <w:kern w:val="0"/>
          <w:sz w:val="22"/>
          <w:szCs w:val="22"/>
          <w14:ligatures w14:val="none"/>
          <w14:cntxtAlts w14:val="0"/>
        </w:rPr>
        <w:drawing>
          <wp:anchor distT="36576" distB="36576" distL="36576" distR="36576" simplePos="0" relativeHeight="251678720" behindDoc="0" locked="0" layoutInCell="1" allowOverlap="1" wp14:anchorId="0CCF1C82" wp14:editId="00856439">
            <wp:simplePos x="0" y="0"/>
            <wp:positionH relativeFrom="column">
              <wp:posOffset>-438150</wp:posOffset>
            </wp:positionH>
            <wp:positionV relativeFrom="paragraph">
              <wp:posOffset>228600</wp:posOffset>
            </wp:positionV>
            <wp:extent cx="764540" cy="541655"/>
            <wp:effectExtent l="0" t="0" r="0" b="0"/>
            <wp:wrapSquare wrapText="bothSides"/>
            <wp:docPr id="206087738" name="Picture 206087738"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02D4" w:rsidRPr="001B0B18">
        <w:rPr>
          <w:b/>
          <w:bCs/>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0707429C">
            <wp:simplePos x="0" y="0"/>
            <wp:positionH relativeFrom="column">
              <wp:posOffset>-438150</wp:posOffset>
            </wp:positionH>
            <wp:positionV relativeFrom="paragraph">
              <wp:posOffset>247650</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sidR="003B6DD5" w:rsidRPr="001B0B18">
        <w:rPr>
          <w:b/>
          <w:bCs/>
          <w:sz w:val="22"/>
          <w:szCs w:val="22"/>
        </w:rPr>
        <w:t>All men are created equal, that they are endowed by their Creator with certain unalienable rights, that among these are Life, Liberty, and the pursuit of Happiness.</w:t>
      </w:r>
      <w:r w:rsidR="001B0B18">
        <w:rPr>
          <w:sz w:val="22"/>
          <w:szCs w:val="22"/>
        </w:rPr>
        <w:t xml:space="preserve"> </w:t>
      </w:r>
    </w:p>
    <w:sectPr w:rsidR="00D23310" w:rsidRPr="00D23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20EF" w14:textId="77777777" w:rsidR="00710B10" w:rsidRDefault="00710B10" w:rsidP="00A242F2">
      <w:r>
        <w:separator/>
      </w:r>
    </w:p>
  </w:endnote>
  <w:endnote w:type="continuationSeparator" w:id="0">
    <w:p w14:paraId="670FCF2A" w14:textId="77777777" w:rsidR="00710B10" w:rsidRDefault="00710B10"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2E2F8" w14:textId="77777777" w:rsidR="00710B10" w:rsidRDefault="00710B10" w:rsidP="00A242F2">
      <w:r>
        <w:separator/>
      </w:r>
    </w:p>
  </w:footnote>
  <w:footnote w:type="continuationSeparator" w:id="0">
    <w:p w14:paraId="09A8C3C2" w14:textId="77777777" w:rsidR="00710B10" w:rsidRDefault="00710B10"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06127"/>
    <w:rsid w:val="00011F3D"/>
    <w:rsid w:val="00012F5E"/>
    <w:rsid w:val="00013E85"/>
    <w:rsid w:val="00015616"/>
    <w:rsid w:val="00017CC4"/>
    <w:rsid w:val="00017EF8"/>
    <w:rsid w:val="00027755"/>
    <w:rsid w:val="000322AB"/>
    <w:rsid w:val="000355BE"/>
    <w:rsid w:val="00040800"/>
    <w:rsid w:val="00040DB9"/>
    <w:rsid w:val="000420FF"/>
    <w:rsid w:val="00046898"/>
    <w:rsid w:val="000526C4"/>
    <w:rsid w:val="00055BA3"/>
    <w:rsid w:val="00057793"/>
    <w:rsid w:val="00061B95"/>
    <w:rsid w:val="00062D5B"/>
    <w:rsid w:val="00064B70"/>
    <w:rsid w:val="00066B52"/>
    <w:rsid w:val="00070A72"/>
    <w:rsid w:val="00073F69"/>
    <w:rsid w:val="00075D83"/>
    <w:rsid w:val="00076C01"/>
    <w:rsid w:val="0007772D"/>
    <w:rsid w:val="00080258"/>
    <w:rsid w:val="0008140D"/>
    <w:rsid w:val="00081767"/>
    <w:rsid w:val="00083C8C"/>
    <w:rsid w:val="00083FBD"/>
    <w:rsid w:val="00084AD3"/>
    <w:rsid w:val="00091CA0"/>
    <w:rsid w:val="00092D7B"/>
    <w:rsid w:val="00094D4A"/>
    <w:rsid w:val="00094F03"/>
    <w:rsid w:val="00095BC5"/>
    <w:rsid w:val="000A0C2B"/>
    <w:rsid w:val="000A228E"/>
    <w:rsid w:val="000A2425"/>
    <w:rsid w:val="000A5DF2"/>
    <w:rsid w:val="000B1178"/>
    <w:rsid w:val="000B4776"/>
    <w:rsid w:val="000B5E3C"/>
    <w:rsid w:val="000B7C6F"/>
    <w:rsid w:val="000C1D42"/>
    <w:rsid w:val="000C3140"/>
    <w:rsid w:val="000D26BB"/>
    <w:rsid w:val="000D5D9E"/>
    <w:rsid w:val="000D6D8F"/>
    <w:rsid w:val="000D759B"/>
    <w:rsid w:val="000E1A55"/>
    <w:rsid w:val="000E289C"/>
    <w:rsid w:val="000E4B15"/>
    <w:rsid w:val="000E51AE"/>
    <w:rsid w:val="000E51F2"/>
    <w:rsid w:val="000E5E45"/>
    <w:rsid w:val="000E60EC"/>
    <w:rsid w:val="000E6AB7"/>
    <w:rsid w:val="000F0685"/>
    <w:rsid w:val="000F1940"/>
    <w:rsid w:val="000F67F9"/>
    <w:rsid w:val="000F71EC"/>
    <w:rsid w:val="00100193"/>
    <w:rsid w:val="00110F56"/>
    <w:rsid w:val="00111EAD"/>
    <w:rsid w:val="00112744"/>
    <w:rsid w:val="00112F12"/>
    <w:rsid w:val="00113A68"/>
    <w:rsid w:val="0011447B"/>
    <w:rsid w:val="001171C4"/>
    <w:rsid w:val="00124856"/>
    <w:rsid w:val="0013232A"/>
    <w:rsid w:val="00135E7E"/>
    <w:rsid w:val="00137D50"/>
    <w:rsid w:val="001454B3"/>
    <w:rsid w:val="00145CF1"/>
    <w:rsid w:val="00146887"/>
    <w:rsid w:val="0014764F"/>
    <w:rsid w:val="00153898"/>
    <w:rsid w:val="001542A2"/>
    <w:rsid w:val="001563E9"/>
    <w:rsid w:val="00156DF4"/>
    <w:rsid w:val="001632EA"/>
    <w:rsid w:val="00172DA2"/>
    <w:rsid w:val="00173F37"/>
    <w:rsid w:val="00174B46"/>
    <w:rsid w:val="001828DB"/>
    <w:rsid w:val="00184EB0"/>
    <w:rsid w:val="00185C5D"/>
    <w:rsid w:val="00186596"/>
    <w:rsid w:val="00193BC8"/>
    <w:rsid w:val="0019796E"/>
    <w:rsid w:val="001A0635"/>
    <w:rsid w:val="001A0937"/>
    <w:rsid w:val="001A4808"/>
    <w:rsid w:val="001A6210"/>
    <w:rsid w:val="001B0B18"/>
    <w:rsid w:val="001C2662"/>
    <w:rsid w:val="001C46DB"/>
    <w:rsid w:val="001C517B"/>
    <w:rsid w:val="001D0957"/>
    <w:rsid w:val="001D2746"/>
    <w:rsid w:val="001D4824"/>
    <w:rsid w:val="001D6145"/>
    <w:rsid w:val="001D7157"/>
    <w:rsid w:val="001E060A"/>
    <w:rsid w:val="001E0D25"/>
    <w:rsid w:val="001E2A04"/>
    <w:rsid w:val="001F0365"/>
    <w:rsid w:val="0020402C"/>
    <w:rsid w:val="00207639"/>
    <w:rsid w:val="00210B9A"/>
    <w:rsid w:val="00212333"/>
    <w:rsid w:val="00215FF0"/>
    <w:rsid w:val="00231ED6"/>
    <w:rsid w:val="002359FA"/>
    <w:rsid w:val="002438DB"/>
    <w:rsid w:val="0024415D"/>
    <w:rsid w:val="00247284"/>
    <w:rsid w:val="00250016"/>
    <w:rsid w:val="002540EE"/>
    <w:rsid w:val="00255AB7"/>
    <w:rsid w:val="00257031"/>
    <w:rsid w:val="0026203F"/>
    <w:rsid w:val="00265479"/>
    <w:rsid w:val="00272D79"/>
    <w:rsid w:val="00275A1C"/>
    <w:rsid w:val="00275F13"/>
    <w:rsid w:val="00277ED5"/>
    <w:rsid w:val="0028227A"/>
    <w:rsid w:val="002962BF"/>
    <w:rsid w:val="002A133C"/>
    <w:rsid w:val="002A3B7F"/>
    <w:rsid w:val="002A61D5"/>
    <w:rsid w:val="002B0828"/>
    <w:rsid w:val="002B161E"/>
    <w:rsid w:val="002B1AA3"/>
    <w:rsid w:val="002B2D00"/>
    <w:rsid w:val="002C4D0E"/>
    <w:rsid w:val="002C631D"/>
    <w:rsid w:val="002C6566"/>
    <w:rsid w:val="002D08F2"/>
    <w:rsid w:val="002D67C3"/>
    <w:rsid w:val="002E0A82"/>
    <w:rsid w:val="002E0B0A"/>
    <w:rsid w:val="002E40A7"/>
    <w:rsid w:val="002E4869"/>
    <w:rsid w:val="002E7372"/>
    <w:rsid w:val="002F2806"/>
    <w:rsid w:val="002F30E7"/>
    <w:rsid w:val="002F4FF5"/>
    <w:rsid w:val="0030005C"/>
    <w:rsid w:val="00300381"/>
    <w:rsid w:val="00301FB0"/>
    <w:rsid w:val="00302083"/>
    <w:rsid w:val="003069A0"/>
    <w:rsid w:val="00307A0E"/>
    <w:rsid w:val="0031649A"/>
    <w:rsid w:val="0032327C"/>
    <w:rsid w:val="00323344"/>
    <w:rsid w:val="0032668B"/>
    <w:rsid w:val="0033142E"/>
    <w:rsid w:val="003315DC"/>
    <w:rsid w:val="00333AE4"/>
    <w:rsid w:val="0033672B"/>
    <w:rsid w:val="00343649"/>
    <w:rsid w:val="00343FB3"/>
    <w:rsid w:val="0034408D"/>
    <w:rsid w:val="00344CB0"/>
    <w:rsid w:val="003460C9"/>
    <w:rsid w:val="003572EE"/>
    <w:rsid w:val="00362CD4"/>
    <w:rsid w:val="00365539"/>
    <w:rsid w:val="00370551"/>
    <w:rsid w:val="00372869"/>
    <w:rsid w:val="00374464"/>
    <w:rsid w:val="003774E3"/>
    <w:rsid w:val="00377A09"/>
    <w:rsid w:val="00380598"/>
    <w:rsid w:val="003863F1"/>
    <w:rsid w:val="0039064D"/>
    <w:rsid w:val="00391074"/>
    <w:rsid w:val="00392DAA"/>
    <w:rsid w:val="003954D1"/>
    <w:rsid w:val="00395896"/>
    <w:rsid w:val="00396591"/>
    <w:rsid w:val="00397AB6"/>
    <w:rsid w:val="003A0C16"/>
    <w:rsid w:val="003A2D00"/>
    <w:rsid w:val="003B103C"/>
    <w:rsid w:val="003B6591"/>
    <w:rsid w:val="003B6DD5"/>
    <w:rsid w:val="003D3002"/>
    <w:rsid w:val="003D4691"/>
    <w:rsid w:val="003D5B82"/>
    <w:rsid w:val="003D5D4D"/>
    <w:rsid w:val="003D6F24"/>
    <w:rsid w:val="003E025A"/>
    <w:rsid w:val="003E0920"/>
    <w:rsid w:val="003E58F7"/>
    <w:rsid w:val="003F67C8"/>
    <w:rsid w:val="003F76BF"/>
    <w:rsid w:val="00400ED8"/>
    <w:rsid w:val="00410ACB"/>
    <w:rsid w:val="0041436A"/>
    <w:rsid w:val="00414BE9"/>
    <w:rsid w:val="00416379"/>
    <w:rsid w:val="0042279C"/>
    <w:rsid w:val="00422F57"/>
    <w:rsid w:val="0042447D"/>
    <w:rsid w:val="00432093"/>
    <w:rsid w:val="0043603C"/>
    <w:rsid w:val="0044017F"/>
    <w:rsid w:val="004425D5"/>
    <w:rsid w:val="004443A1"/>
    <w:rsid w:val="00445D38"/>
    <w:rsid w:val="00446138"/>
    <w:rsid w:val="00447A3D"/>
    <w:rsid w:val="00451D69"/>
    <w:rsid w:val="00452305"/>
    <w:rsid w:val="00452A73"/>
    <w:rsid w:val="00461243"/>
    <w:rsid w:val="00464BA8"/>
    <w:rsid w:val="00465AEB"/>
    <w:rsid w:val="00466313"/>
    <w:rsid w:val="004708F4"/>
    <w:rsid w:val="00474523"/>
    <w:rsid w:val="0048086C"/>
    <w:rsid w:val="0048159A"/>
    <w:rsid w:val="004816BD"/>
    <w:rsid w:val="00482453"/>
    <w:rsid w:val="004847A7"/>
    <w:rsid w:val="004879B5"/>
    <w:rsid w:val="004912EA"/>
    <w:rsid w:val="00495085"/>
    <w:rsid w:val="00496F60"/>
    <w:rsid w:val="004A388F"/>
    <w:rsid w:val="004A60D5"/>
    <w:rsid w:val="004A62B3"/>
    <w:rsid w:val="004A7DAD"/>
    <w:rsid w:val="004B28D2"/>
    <w:rsid w:val="004B2B2E"/>
    <w:rsid w:val="004B34F1"/>
    <w:rsid w:val="004B3868"/>
    <w:rsid w:val="004B5E45"/>
    <w:rsid w:val="004B77F5"/>
    <w:rsid w:val="004B7B49"/>
    <w:rsid w:val="004C0DCA"/>
    <w:rsid w:val="004C19F8"/>
    <w:rsid w:val="004C2D65"/>
    <w:rsid w:val="004C35BD"/>
    <w:rsid w:val="004C51CE"/>
    <w:rsid w:val="004D6CD0"/>
    <w:rsid w:val="004D6E93"/>
    <w:rsid w:val="004E059D"/>
    <w:rsid w:val="004E06ED"/>
    <w:rsid w:val="004E3A15"/>
    <w:rsid w:val="004E7CFA"/>
    <w:rsid w:val="004F27F0"/>
    <w:rsid w:val="00502892"/>
    <w:rsid w:val="00503A31"/>
    <w:rsid w:val="005131FA"/>
    <w:rsid w:val="005153A3"/>
    <w:rsid w:val="00516F1A"/>
    <w:rsid w:val="005213AB"/>
    <w:rsid w:val="00521D89"/>
    <w:rsid w:val="00522591"/>
    <w:rsid w:val="0052459F"/>
    <w:rsid w:val="00524A55"/>
    <w:rsid w:val="00524B02"/>
    <w:rsid w:val="00527166"/>
    <w:rsid w:val="00531E08"/>
    <w:rsid w:val="00533F9B"/>
    <w:rsid w:val="00534045"/>
    <w:rsid w:val="00535ABA"/>
    <w:rsid w:val="00536B51"/>
    <w:rsid w:val="00536DF9"/>
    <w:rsid w:val="005373AF"/>
    <w:rsid w:val="005501C8"/>
    <w:rsid w:val="0055045F"/>
    <w:rsid w:val="00550A03"/>
    <w:rsid w:val="00551FDC"/>
    <w:rsid w:val="00555E0A"/>
    <w:rsid w:val="0056214E"/>
    <w:rsid w:val="00562682"/>
    <w:rsid w:val="005655D6"/>
    <w:rsid w:val="00571EE4"/>
    <w:rsid w:val="00572F72"/>
    <w:rsid w:val="0057376A"/>
    <w:rsid w:val="005764D9"/>
    <w:rsid w:val="0058211C"/>
    <w:rsid w:val="00582AD2"/>
    <w:rsid w:val="0059015C"/>
    <w:rsid w:val="00591257"/>
    <w:rsid w:val="00592F59"/>
    <w:rsid w:val="00593DA3"/>
    <w:rsid w:val="005A23DC"/>
    <w:rsid w:val="005A3E10"/>
    <w:rsid w:val="005A5DD1"/>
    <w:rsid w:val="005A6762"/>
    <w:rsid w:val="005B06D0"/>
    <w:rsid w:val="005B1147"/>
    <w:rsid w:val="005B36B0"/>
    <w:rsid w:val="005B3B2C"/>
    <w:rsid w:val="005B45F5"/>
    <w:rsid w:val="005B6D72"/>
    <w:rsid w:val="005B72DF"/>
    <w:rsid w:val="005C1EB3"/>
    <w:rsid w:val="005C79F7"/>
    <w:rsid w:val="005D0D91"/>
    <w:rsid w:val="005D4B00"/>
    <w:rsid w:val="005D6B69"/>
    <w:rsid w:val="005F1D57"/>
    <w:rsid w:val="005F3710"/>
    <w:rsid w:val="005F6D49"/>
    <w:rsid w:val="005F6F94"/>
    <w:rsid w:val="00600FE9"/>
    <w:rsid w:val="0060242E"/>
    <w:rsid w:val="0060471B"/>
    <w:rsid w:val="00606E15"/>
    <w:rsid w:val="00607524"/>
    <w:rsid w:val="00607995"/>
    <w:rsid w:val="00611500"/>
    <w:rsid w:val="00612055"/>
    <w:rsid w:val="00614322"/>
    <w:rsid w:val="0061480D"/>
    <w:rsid w:val="00614DEC"/>
    <w:rsid w:val="00615C71"/>
    <w:rsid w:val="006165DE"/>
    <w:rsid w:val="00616D4A"/>
    <w:rsid w:val="00617F06"/>
    <w:rsid w:val="00622D03"/>
    <w:rsid w:val="006231C5"/>
    <w:rsid w:val="00623C88"/>
    <w:rsid w:val="00626A73"/>
    <w:rsid w:val="00627B84"/>
    <w:rsid w:val="006308E8"/>
    <w:rsid w:val="006324BB"/>
    <w:rsid w:val="00641340"/>
    <w:rsid w:val="00644910"/>
    <w:rsid w:val="00646DDD"/>
    <w:rsid w:val="00647BA5"/>
    <w:rsid w:val="006510EB"/>
    <w:rsid w:val="00661807"/>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0AD8"/>
    <w:rsid w:val="006B611F"/>
    <w:rsid w:val="006B71DD"/>
    <w:rsid w:val="006B7598"/>
    <w:rsid w:val="006C1966"/>
    <w:rsid w:val="006C402D"/>
    <w:rsid w:val="006C5F0A"/>
    <w:rsid w:val="006D1161"/>
    <w:rsid w:val="006E1070"/>
    <w:rsid w:val="006E25C5"/>
    <w:rsid w:val="006E32DC"/>
    <w:rsid w:val="006F0876"/>
    <w:rsid w:val="006F1B26"/>
    <w:rsid w:val="006F58EA"/>
    <w:rsid w:val="006F68D9"/>
    <w:rsid w:val="007016BE"/>
    <w:rsid w:val="00701FF8"/>
    <w:rsid w:val="007025A8"/>
    <w:rsid w:val="00710B10"/>
    <w:rsid w:val="00713F7C"/>
    <w:rsid w:val="00716C35"/>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8225D"/>
    <w:rsid w:val="00786E46"/>
    <w:rsid w:val="0079135B"/>
    <w:rsid w:val="00793530"/>
    <w:rsid w:val="007A06C5"/>
    <w:rsid w:val="007A072C"/>
    <w:rsid w:val="007A2AA3"/>
    <w:rsid w:val="007A370B"/>
    <w:rsid w:val="007A4A04"/>
    <w:rsid w:val="007B0028"/>
    <w:rsid w:val="007B0ABE"/>
    <w:rsid w:val="007B35CE"/>
    <w:rsid w:val="007B377D"/>
    <w:rsid w:val="007B78C9"/>
    <w:rsid w:val="007C30AD"/>
    <w:rsid w:val="007C387C"/>
    <w:rsid w:val="007C3C39"/>
    <w:rsid w:val="007C3C87"/>
    <w:rsid w:val="007C3E14"/>
    <w:rsid w:val="007C504E"/>
    <w:rsid w:val="007D06B1"/>
    <w:rsid w:val="007D4937"/>
    <w:rsid w:val="007D4FA7"/>
    <w:rsid w:val="007D632E"/>
    <w:rsid w:val="007E1B01"/>
    <w:rsid w:val="007E5A37"/>
    <w:rsid w:val="007E6F01"/>
    <w:rsid w:val="007F0B98"/>
    <w:rsid w:val="007F0D52"/>
    <w:rsid w:val="007F3ADA"/>
    <w:rsid w:val="007F3D44"/>
    <w:rsid w:val="007F3EC1"/>
    <w:rsid w:val="007F45C0"/>
    <w:rsid w:val="007F5102"/>
    <w:rsid w:val="007F5C36"/>
    <w:rsid w:val="007F70E6"/>
    <w:rsid w:val="0080080F"/>
    <w:rsid w:val="00800EF0"/>
    <w:rsid w:val="008044CE"/>
    <w:rsid w:val="00806455"/>
    <w:rsid w:val="0081086A"/>
    <w:rsid w:val="00811735"/>
    <w:rsid w:val="0081180B"/>
    <w:rsid w:val="008162D2"/>
    <w:rsid w:val="00820091"/>
    <w:rsid w:val="0082045E"/>
    <w:rsid w:val="00822CF9"/>
    <w:rsid w:val="00825182"/>
    <w:rsid w:val="008259B8"/>
    <w:rsid w:val="0082783D"/>
    <w:rsid w:val="008305FE"/>
    <w:rsid w:val="00833791"/>
    <w:rsid w:val="0083462A"/>
    <w:rsid w:val="00842453"/>
    <w:rsid w:val="00843706"/>
    <w:rsid w:val="008507D4"/>
    <w:rsid w:val="00853BEB"/>
    <w:rsid w:val="00854D8C"/>
    <w:rsid w:val="008572E6"/>
    <w:rsid w:val="00857E8E"/>
    <w:rsid w:val="00860F35"/>
    <w:rsid w:val="00862638"/>
    <w:rsid w:val="0086508B"/>
    <w:rsid w:val="00871196"/>
    <w:rsid w:val="00871575"/>
    <w:rsid w:val="00873B3D"/>
    <w:rsid w:val="0087676C"/>
    <w:rsid w:val="00882E40"/>
    <w:rsid w:val="00886CB7"/>
    <w:rsid w:val="00887805"/>
    <w:rsid w:val="00892177"/>
    <w:rsid w:val="008967BF"/>
    <w:rsid w:val="0089750A"/>
    <w:rsid w:val="008A0F5A"/>
    <w:rsid w:val="008A1016"/>
    <w:rsid w:val="008A3053"/>
    <w:rsid w:val="008B3CF5"/>
    <w:rsid w:val="008B4AE2"/>
    <w:rsid w:val="008B60B6"/>
    <w:rsid w:val="008B725E"/>
    <w:rsid w:val="008C0B81"/>
    <w:rsid w:val="008C1E98"/>
    <w:rsid w:val="008D1109"/>
    <w:rsid w:val="008D13CF"/>
    <w:rsid w:val="008D22E7"/>
    <w:rsid w:val="008D22ED"/>
    <w:rsid w:val="008D25D2"/>
    <w:rsid w:val="008D291E"/>
    <w:rsid w:val="008D5F34"/>
    <w:rsid w:val="008D63E8"/>
    <w:rsid w:val="008D6A72"/>
    <w:rsid w:val="008E54EE"/>
    <w:rsid w:val="008E669D"/>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436BA"/>
    <w:rsid w:val="009501F3"/>
    <w:rsid w:val="009515C7"/>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26F9"/>
    <w:rsid w:val="00993258"/>
    <w:rsid w:val="00993B16"/>
    <w:rsid w:val="00997BB6"/>
    <w:rsid w:val="009A05C2"/>
    <w:rsid w:val="009A4289"/>
    <w:rsid w:val="009A5135"/>
    <w:rsid w:val="009B0C34"/>
    <w:rsid w:val="009B1C15"/>
    <w:rsid w:val="009B257B"/>
    <w:rsid w:val="009B27DC"/>
    <w:rsid w:val="009B4B69"/>
    <w:rsid w:val="009B522D"/>
    <w:rsid w:val="009B5917"/>
    <w:rsid w:val="009B5C71"/>
    <w:rsid w:val="009B639B"/>
    <w:rsid w:val="009D3E0F"/>
    <w:rsid w:val="009D4A1F"/>
    <w:rsid w:val="009D5131"/>
    <w:rsid w:val="009D6E15"/>
    <w:rsid w:val="009E3E38"/>
    <w:rsid w:val="009E4BDA"/>
    <w:rsid w:val="009E6991"/>
    <w:rsid w:val="009F11CE"/>
    <w:rsid w:val="009F1748"/>
    <w:rsid w:val="009F1DC4"/>
    <w:rsid w:val="009F1EAD"/>
    <w:rsid w:val="009F657C"/>
    <w:rsid w:val="009F75EE"/>
    <w:rsid w:val="00A0097A"/>
    <w:rsid w:val="00A01F06"/>
    <w:rsid w:val="00A027D1"/>
    <w:rsid w:val="00A0451A"/>
    <w:rsid w:val="00A0559E"/>
    <w:rsid w:val="00A11911"/>
    <w:rsid w:val="00A12554"/>
    <w:rsid w:val="00A12836"/>
    <w:rsid w:val="00A13B5C"/>
    <w:rsid w:val="00A20656"/>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38FE"/>
    <w:rsid w:val="00A84D01"/>
    <w:rsid w:val="00A8604F"/>
    <w:rsid w:val="00A86D18"/>
    <w:rsid w:val="00A91F5D"/>
    <w:rsid w:val="00A92C3B"/>
    <w:rsid w:val="00A94D11"/>
    <w:rsid w:val="00A9565C"/>
    <w:rsid w:val="00AA1F84"/>
    <w:rsid w:val="00AA393A"/>
    <w:rsid w:val="00AB3BF5"/>
    <w:rsid w:val="00AB4F43"/>
    <w:rsid w:val="00AB610B"/>
    <w:rsid w:val="00AB759B"/>
    <w:rsid w:val="00AC0ED2"/>
    <w:rsid w:val="00AC21ED"/>
    <w:rsid w:val="00AC5159"/>
    <w:rsid w:val="00AC660A"/>
    <w:rsid w:val="00AC6F97"/>
    <w:rsid w:val="00AD1B72"/>
    <w:rsid w:val="00AD25D1"/>
    <w:rsid w:val="00AD2D8C"/>
    <w:rsid w:val="00AD48A0"/>
    <w:rsid w:val="00AD565F"/>
    <w:rsid w:val="00AE0244"/>
    <w:rsid w:val="00AE0A64"/>
    <w:rsid w:val="00AE3AB5"/>
    <w:rsid w:val="00AE3F53"/>
    <w:rsid w:val="00AE4405"/>
    <w:rsid w:val="00AF62AA"/>
    <w:rsid w:val="00AF6DD1"/>
    <w:rsid w:val="00B022DA"/>
    <w:rsid w:val="00B05174"/>
    <w:rsid w:val="00B06CB4"/>
    <w:rsid w:val="00B06FF8"/>
    <w:rsid w:val="00B070D6"/>
    <w:rsid w:val="00B07A1E"/>
    <w:rsid w:val="00B14C85"/>
    <w:rsid w:val="00B16CA1"/>
    <w:rsid w:val="00B20B46"/>
    <w:rsid w:val="00B26927"/>
    <w:rsid w:val="00B26DBE"/>
    <w:rsid w:val="00B26DF4"/>
    <w:rsid w:val="00B311B5"/>
    <w:rsid w:val="00B32D37"/>
    <w:rsid w:val="00B34EA8"/>
    <w:rsid w:val="00B36B6D"/>
    <w:rsid w:val="00B36E2E"/>
    <w:rsid w:val="00B376BC"/>
    <w:rsid w:val="00B37CDF"/>
    <w:rsid w:val="00B424D5"/>
    <w:rsid w:val="00B42C67"/>
    <w:rsid w:val="00B434C9"/>
    <w:rsid w:val="00B4409B"/>
    <w:rsid w:val="00B453DC"/>
    <w:rsid w:val="00B4678C"/>
    <w:rsid w:val="00B50EC7"/>
    <w:rsid w:val="00B52FAB"/>
    <w:rsid w:val="00B53387"/>
    <w:rsid w:val="00B53E2A"/>
    <w:rsid w:val="00B543E5"/>
    <w:rsid w:val="00B54B2C"/>
    <w:rsid w:val="00B55CC2"/>
    <w:rsid w:val="00B55E1B"/>
    <w:rsid w:val="00B565BE"/>
    <w:rsid w:val="00B62042"/>
    <w:rsid w:val="00B6257E"/>
    <w:rsid w:val="00B6287A"/>
    <w:rsid w:val="00B647E8"/>
    <w:rsid w:val="00B655A9"/>
    <w:rsid w:val="00B729B1"/>
    <w:rsid w:val="00B73E4B"/>
    <w:rsid w:val="00B7415B"/>
    <w:rsid w:val="00B76701"/>
    <w:rsid w:val="00B77E68"/>
    <w:rsid w:val="00B91B01"/>
    <w:rsid w:val="00B93D4C"/>
    <w:rsid w:val="00B95ACA"/>
    <w:rsid w:val="00B96276"/>
    <w:rsid w:val="00BA1D6B"/>
    <w:rsid w:val="00BA41E5"/>
    <w:rsid w:val="00BA47D7"/>
    <w:rsid w:val="00BB15ED"/>
    <w:rsid w:val="00BB626A"/>
    <w:rsid w:val="00BB72E4"/>
    <w:rsid w:val="00BB7B45"/>
    <w:rsid w:val="00BC213C"/>
    <w:rsid w:val="00BC548F"/>
    <w:rsid w:val="00BC5498"/>
    <w:rsid w:val="00BD02BF"/>
    <w:rsid w:val="00BD061B"/>
    <w:rsid w:val="00BD0ECE"/>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30F4D"/>
    <w:rsid w:val="00C42720"/>
    <w:rsid w:val="00C431B1"/>
    <w:rsid w:val="00C53E20"/>
    <w:rsid w:val="00C57B9C"/>
    <w:rsid w:val="00C60130"/>
    <w:rsid w:val="00C60135"/>
    <w:rsid w:val="00C619D7"/>
    <w:rsid w:val="00C631CA"/>
    <w:rsid w:val="00C63676"/>
    <w:rsid w:val="00C6774F"/>
    <w:rsid w:val="00C679FA"/>
    <w:rsid w:val="00C7208C"/>
    <w:rsid w:val="00C731FD"/>
    <w:rsid w:val="00C73640"/>
    <w:rsid w:val="00C742D4"/>
    <w:rsid w:val="00C7763A"/>
    <w:rsid w:val="00C81382"/>
    <w:rsid w:val="00C82571"/>
    <w:rsid w:val="00C83D60"/>
    <w:rsid w:val="00C85898"/>
    <w:rsid w:val="00C85CE5"/>
    <w:rsid w:val="00C9037C"/>
    <w:rsid w:val="00C92E6C"/>
    <w:rsid w:val="00CA378C"/>
    <w:rsid w:val="00CA38B6"/>
    <w:rsid w:val="00CA5224"/>
    <w:rsid w:val="00CA5EE4"/>
    <w:rsid w:val="00CB0092"/>
    <w:rsid w:val="00CB1F45"/>
    <w:rsid w:val="00CB354B"/>
    <w:rsid w:val="00CB3860"/>
    <w:rsid w:val="00CB43AC"/>
    <w:rsid w:val="00CB6212"/>
    <w:rsid w:val="00CB7518"/>
    <w:rsid w:val="00CC1F6E"/>
    <w:rsid w:val="00CC29A7"/>
    <w:rsid w:val="00CC2F54"/>
    <w:rsid w:val="00CD2A7D"/>
    <w:rsid w:val="00CD4EDC"/>
    <w:rsid w:val="00CD6157"/>
    <w:rsid w:val="00CD6A3C"/>
    <w:rsid w:val="00CE1772"/>
    <w:rsid w:val="00CE1F14"/>
    <w:rsid w:val="00CE307B"/>
    <w:rsid w:val="00CE3E9C"/>
    <w:rsid w:val="00CE6E97"/>
    <w:rsid w:val="00CF1AF7"/>
    <w:rsid w:val="00CF2AE6"/>
    <w:rsid w:val="00CF6B25"/>
    <w:rsid w:val="00CF722A"/>
    <w:rsid w:val="00CF78A2"/>
    <w:rsid w:val="00CF7E94"/>
    <w:rsid w:val="00D0478A"/>
    <w:rsid w:val="00D0513F"/>
    <w:rsid w:val="00D124CA"/>
    <w:rsid w:val="00D12ADF"/>
    <w:rsid w:val="00D15663"/>
    <w:rsid w:val="00D158B8"/>
    <w:rsid w:val="00D209AF"/>
    <w:rsid w:val="00D23310"/>
    <w:rsid w:val="00D2653E"/>
    <w:rsid w:val="00D269F3"/>
    <w:rsid w:val="00D3235F"/>
    <w:rsid w:val="00D3379E"/>
    <w:rsid w:val="00D34E95"/>
    <w:rsid w:val="00D375FB"/>
    <w:rsid w:val="00D410AE"/>
    <w:rsid w:val="00D416B2"/>
    <w:rsid w:val="00D42ABE"/>
    <w:rsid w:val="00D42B79"/>
    <w:rsid w:val="00D437C7"/>
    <w:rsid w:val="00D46272"/>
    <w:rsid w:val="00D51DF1"/>
    <w:rsid w:val="00D52533"/>
    <w:rsid w:val="00D55C23"/>
    <w:rsid w:val="00D57E7A"/>
    <w:rsid w:val="00D608AE"/>
    <w:rsid w:val="00D60AB4"/>
    <w:rsid w:val="00D61138"/>
    <w:rsid w:val="00D63660"/>
    <w:rsid w:val="00D702E3"/>
    <w:rsid w:val="00D711B2"/>
    <w:rsid w:val="00D71E43"/>
    <w:rsid w:val="00D725A0"/>
    <w:rsid w:val="00D72C77"/>
    <w:rsid w:val="00D7628E"/>
    <w:rsid w:val="00D80626"/>
    <w:rsid w:val="00D80B02"/>
    <w:rsid w:val="00D86EEC"/>
    <w:rsid w:val="00D912E1"/>
    <w:rsid w:val="00D932E2"/>
    <w:rsid w:val="00D93CC2"/>
    <w:rsid w:val="00D94E04"/>
    <w:rsid w:val="00D950BA"/>
    <w:rsid w:val="00D97034"/>
    <w:rsid w:val="00DA0128"/>
    <w:rsid w:val="00DA2895"/>
    <w:rsid w:val="00DA5AE2"/>
    <w:rsid w:val="00DA73AC"/>
    <w:rsid w:val="00DB21DB"/>
    <w:rsid w:val="00DB38D4"/>
    <w:rsid w:val="00DB561D"/>
    <w:rsid w:val="00DC0002"/>
    <w:rsid w:val="00DC0E3B"/>
    <w:rsid w:val="00DC41B5"/>
    <w:rsid w:val="00DC45F9"/>
    <w:rsid w:val="00DC60DD"/>
    <w:rsid w:val="00DD1C58"/>
    <w:rsid w:val="00DD1DB0"/>
    <w:rsid w:val="00DD245A"/>
    <w:rsid w:val="00DD375B"/>
    <w:rsid w:val="00DD3AFE"/>
    <w:rsid w:val="00DD3E85"/>
    <w:rsid w:val="00DD6555"/>
    <w:rsid w:val="00DE00CC"/>
    <w:rsid w:val="00DE1978"/>
    <w:rsid w:val="00DE1A77"/>
    <w:rsid w:val="00DE27CF"/>
    <w:rsid w:val="00DE7140"/>
    <w:rsid w:val="00DF112E"/>
    <w:rsid w:val="00DF1E01"/>
    <w:rsid w:val="00DF2821"/>
    <w:rsid w:val="00DF3AAC"/>
    <w:rsid w:val="00DF67B0"/>
    <w:rsid w:val="00DF7B3D"/>
    <w:rsid w:val="00E02CA4"/>
    <w:rsid w:val="00E03EBF"/>
    <w:rsid w:val="00E06D2E"/>
    <w:rsid w:val="00E122FF"/>
    <w:rsid w:val="00E1246A"/>
    <w:rsid w:val="00E126B6"/>
    <w:rsid w:val="00E1402A"/>
    <w:rsid w:val="00E14483"/>
    <w:rsid w:val="00E14EDB"/>
    <w:rsid w:val="00E178AC"/>
    <w:rsid w:val="00E17EEC"/>
    <w:rsid w:val="00E2667D"/>
    <w:rsid w:val="00E26B45"/>
    <w:rsid w:val="00E26F68"/>
    <w:rsid w:val="00E2700C"/>
    <w:rsid w:val="00E34295"/>
    <w:rsid w:val="00E3474E"/>
    <w:rsid w:val="00E36EEB"/>
    <w:rsid w:val="00E41320"/>
    <w:rsid w:val="00E45F55"/>
    <w:rsid w:val="00E47DC3"/>
    <w:rsid w:val="00E50939"/>
    <w:rsid w:val="00E54C00"/>
    <w:rsid w:val="00E5558D"/>
    <w:rsid w:val="00E628CA"/>
    <w:rsid w:val="00E65626"/>
    <w:rsid w:val="00E6625E"/>
    <w:rsid w:val="00E67222"/>
    <w:rsid w:val="00E676E9"/>
    <w:rsid w:val="00E7063F"/>
    <w:rsid w:val="00E8063B"/>
    <w:rsid w:val="00E809F8"/>
    <w:rsid w:val="00E82929"/>
    <w:rsid w:val="00E830CC"/>
    <w:rsid w:val="00E842AF"/>
    <w:rsid w:val="00E849CA"/>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4201"/>
    <w:rsid w:val="00ED598D"/>
    <w:rsid w:val="00ED60CC"/>
    <w:rsid w:val="00EE1DD4"/>
    <w:rsid w:val="00EE47F3"/>
    <w:rsid w:val="00EE665A"/>
    <w:rsid w:val="00EE73E9"/>
    <w:rsid w:val="00EE78D7"/>
    <w:rsid w:val="00EE7EF1"/>
    <w:rsid w:val="00EF1BA0"/>
    <w:rsid w:val="00EF5F14"/>
    <w:rsid w:val="00EF698E"/>
    <w:rsid w:val="00F01DF2"/>
    <w:rsid w:val="00F047A4"/>
    <w:rsid w:val="00F04CC8"/>
    <w:rsid w:val="00F06D97"/>
    <w:rsid w:val="00F10731"/>
    <w:rsid w:val="00F108B2"/>
    <w:rsid w:val="00F11899"/>
    <w:rsid w:val="00F1441B"/>
    <w:rsid w:val="00F1555D"/>
    <w:rsid w:val="00F1776F"/>
    <w:rsid w:val="00F2171A"/>
    <w:rsid w:val="00F23C48"/>
    <w:rsid w:val="00F24369"/>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1A07"/>
    <w:rsid w:val="00F73027"/>
    <w:rsid w:val="00F735AE"/>
    <w:rsid w:val="00F74A0F"/>
    <w:rsid w:val="00F77113"/>
    <w:rsid w:val="00F823F9"/>
    <w:rsid w:val="00F83035"/>
    <w:rsid w:val="00F83083"/>
    <w:rsid w:val="00F91719"/>
    <w:rsid w:val="00F9188C"/>
    <w:rsid w:val="00F92751"/>
    <w:rsid w:val="00F927BD"/>
    <w:rsid w:val="00FA2997"/>
    <w:rsid w:val="00FA36A6"/>
    <w:rsid w:val="00FA3AED"/>
    <w:rsid w:val="00FA50DF"/>
    <w:rsid w:val="00FB0290"/>
    <w:rsid w:val="00FB1710"/>
    <w:rsid w:val="00FB4377"/>
    <w:rsid w:val="00FB441C"/>
    <w:rsid w:val="00FB7133"/>
    <w:rsid w:val="00FB71D2"/>
    <w:rsid w:val="00FC62B8"/>
    <w:rsid w:val="00FC6593"/>
    <w:rsid w:val="00FD02D4"/>
    <w:rsid w:val="00FD3A38"/>
    <w:rsid w:val="00FD4CFC"/>
    <w:rsid w:val="00FE0FD9"/>
    <w:rsid w:val="00FE15E8"/>
    <w:rsid w:val="00FE1870"/>
    <w:rsid w:val="00FE19B1"/>
    <w:rsid w:val="00FE29E9"/>
    <w:rsid w:val="00FE2DA2"/>
    <w:rsid w:val="00FE4C64"/>
    <w:rsid w:val="00FE6A3F"/>
    <w:rsid w:val="00FE737E"/>
    <w:rsid w:val="00FE74DC"/>
    <w:rsid w:val="00FF1032"/>
    <w:rsid w:val="00FF5D4A"/>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styleId="UnresolvedMention">
    <w:name w:val="Unresolved Mention"/>
    <w:basedOn w:val="DefaultParagraphFont"/>
    <w:uiPriority w:val="99"/>
    <w:semiHidden/>
    <w:unhideWhenUsed/>
    <w:rsid w:val="0005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dr@rtl-lifespa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B258-7391-491C-9564-4D3CE556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Timothy Pruse</cp:lastModifiedBy>
  <cp:revision>5</cp:revision>
  <cp:lastPrinted>2023-07-11T19:24:00Z</cp:lastPrinted>
  <dcterms:created xsi:type="dcterms:W3CDTF">2025-05-21T14:08:00Z</dcterms:created>
  <dcterms:modified xsi:type="dcterms:W3CDTF">2025-05-21T15:40:00Z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