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F268" w14:textId="77777777" w:rsidR="00887805" w:rsidRPr="00A242F2" w:rsidRDefault="00887805" w:rsidP="00887805">
      <w:pPr>
        <w:widowControl w:val="0"/>
        <w:jc w:val="center"/>
        <w:rPr>
          <w:b/>
          <w:bCs/>
          <w:i/>
          <w:iCs/>
          <w:sz w:val="28"/>
          <w:szCs w:val="32"/>
          <w14:ligatures w14:val="none"/>
        </w:rPr>
      </w:pPr>
      <w:r w:rsidRPr="00A242F2">
        <w:rPr>
          <w:b/>
          <w:bCs/>
          <w:i/>
          <w:iCs/>
          <w:sz w:val="32"/>
          <w:szCs w:val="36"/>
          <w14:ligatures w14:val="none"/>
        </w:rPr>
        <w:t>Wayne County Chapter</w:t>
      </w:r>
    </w:p>
    <w:p w14:paraId="2AF3538D" w14:textId="6ECE4729"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D912E1">
        <w:rPr>
          <w:b/>
          <w:bCs/>
          <w:sz w:val="24"/>
          <w:szCs w:val="28"/>
          <w14:ligatures w14:val="none"/>
        </w:rPr>
        <w:t xml:space="preserve">September </w:t>
      </w:r>
      <w:r w:rsidR="00F710CE">
        <w:rPr>
          <w:b/>
          <w:bCs/>
          <w:sz w:val="24"/>
          <w:szCs w:val="28"/>
          <w14:ligatures w14:val="none"/>
        </w:rPr>
        <w:t>20</w:t>
      </w:r>
      <w:r w:rsidR="004425D5">
        <w:rPr>
          <w:b/>
          <w:bCs/>
          <w:sz w:val="24"/>
          <w:szCs w:val="28"/>
          <w14:ligatures w14:val="none"/>
        </w:rPr>
        <w:t>2</w:t>
      </w:r>
      <w:r w:rsidR="00527166">
        <w:rPr>
          <w:b/>
          <w:bCs/>
          <w:sz w:val="24"/>
          <w:szCs w:val="28"/>
          <w14:ligatures w14:val="none"/>
        </w:rPr>
        <w:t>4</w:t>
      </w:r>
    </w:p>
    <w:p w14:paraId="53D924E8" w14:textId="77777777" w:rsidR="00887805" w:rsidRPr="00FE2DA2" w:rsidRDefault="00887805" w:rsidP="00887805">
      <w:pPr>
        <w:widowControl w:val="0"/>
        <w:rPr>
          <w:b/>
          <w:bCs/>
          <w:iCs/>
          <w:sz w:val="22"/>
          <w:szCs w:val="22"/>
          <w14:ligatures w14:val="none"/>
        </w:rPr>
      </w:pPr>
    </w:p>
    <w:p w14:paraId="4C69CC92" w14:textId="510CC357" w:rsidR="00A807EE" w:rsidRPr="00623C88" w:rsidRDefault="00055BA3" w:rsidP="00756B46">
      <w:pPr>
        <w:widowControl w:val="0"/>
        <w:ind w:left="720"/>
        <w:contextualSpacing/>
        <w:rPr>
          <w:b/>
          <w:bCs/>
          <w:i/>
          <w:iCs/>
          <w:sz w:val="22"/>
          <w:szCs w:val="22"/>
          <w14:ligatures w14:val="none"/>
        </w:rPr>
      </w:pPr>
      <w:r>
        <w:rPr>
          <w:b/>
          <w:bCs/>
          <w:iCs/>
          <w:sz w:val="22"/>
          <w:szCs w:val="22"/>
          <w14:ligatures w14:val="none"/>
        </w:rPr>
        <w:t>August 3</w:t>
      </w:r>
      <w:r w:rsidR="00A8604F">
        <w:rPr>
          <w:b/>
          <w:bCs/>
          <w:iCs/>
          <w:sz w:val="22"/>
          <w:szCs w:val="22"/>
          <w14:ligatures w14:val="none"/>
        </w:rPr>
        <w:t>1</w:t>
      </w:r>
      <w:r>
        <w:rPr>
          <w:b/>
          <w:bCs/>
          <w:iCs/>
          <w:sz w:val="22"/>
          <w:szCs w:val="22"/>
          <w14:ligatures w14:val="none"/>
        </w:rPr>
        <w:t>-</w:t>
      </w:r>
      <w:r w:rsidR="00A8604F">
        <w:rPr>
          <w:b/>
          <w:bCs/>
          <w:iCs/>
          <w:sz w:val="22"/>
          <w:szCs w:val="22"/>
          <w14:ligatures w14:val="none"/>
        </w:rPr>
        <w:t>September 1</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2F2806">
        <w:rPr>
          <w:b/>
          <w:bCs/>
          <w:i/>
          <w:iCs/>
          <w:sz w:val="22"/>
          <w:szCs w:val="22"/>
          <w14:ligatures w14:val="none"/>
        </w:rPr>
        <w:tab/>
      </w:r>
      <w:r w:rsidR="002F2806">
        <w:rPr>
          <w:b/>
          <w:bCs/>
          <w:i/>
          <w:iCs/>
          <w:sz w:val="22"/>
          <w:szCs w:val="22"/>
          <w14:ligatures w14:val="none"/>
        </w:rPr>
        <w:tab/>
      </w:r>
      <w:r w:rsidR="002F2806">
        <w:rPr>
          <w:b/>
          <w:bCs/>
          <w:i/>
          <w:iCs/>
          <w:sz w:val="22"/>
          <w:szCs w:val="22"/>
          <w14:ligatures w14:val="none"/>
        </w:rPr>
        <w:tab/>
        <w:t>Happy Labor Day</w:t>
      </w:r>
    </w:p>
    <w:p w14:paraId="6FCC0325" w14:textId="6A6FD6DB" w:rsidR="00100193" w:rsidRPr="002F2806" w:rsidRDefault="0073029E" w:rsidP="00756B46">
      <w:pPr>
        <w:spacing w:before="120" w:after="120"/>
        <w:ind w:left="720"/>
        <w:contextualSpacing/>
        <w:rPr>
          <w:iCs/>
          <w:noProof/>
          <w:color w:val="auto"/>
          <w:kern w:val="0"/>
          <w:sz w:val="22"/>
          <w:szCs w:val="22"/>
          <w14:ligatures w14:val="none"/>
          <w14:cntxtAlts w14:val="0"/>
        </w:rPr>
      </w:pPr>
      <w:r w:rsidRPr="009F1EAD">
        <w:rPr>
          <w:i/>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912E1">
        <w:rPr>
          <w:iCs/>
          <w:noProof/>
          <w:color w:val="auto"/>
          <w:kern w:val="0"/>
          <w:sz w:val="22"/>
          <w:szCs w:val="22"/>
          <w14:ligatures w14:val="none"/>
          <w14:cntxtAlts w14:val="0"/>
        </w:rPr>
        <w:t xml:space="preserve">To all young people, welcome back to school! </w:t>
      </w:r>
      <w:r w:rsidR="005B36B0">
        <w:rPr>
          <w:iCs/>
          <w:noProof/>
          <w:color w:val="auto"/>
          <w:kern w:val="0"/>
          <w:sz w:val="22"/>
          <w:szCs w:val="22"/>
          <w14:ligatures w14:val="none"/>
          <w14:cntxtAlts w14:val="0"/>
        </w:rPr>
        <w:t>Whether in grade</w:t>
      </w:r>
      <w:r w:rsidR="00CB7518">
        <w:rPr>
          <w:iCs/>
          <w:noProof/>
          <w:color w:val="auto"/>
          <w:kern w:val="0"/>
          <w:sz w:val="22"/>
          <w:szCs w:val="22"/>
          <w14:ligatures w14:val="none"/>
          <w14:cntxtAlts w14:val="0"/>
        </w:rPr>
        <w:t xml:space="preserve"> school</w:t>
      </w:r>
      <w:r w:rsidR="005B36B0">
        <w:rPr>
          <w:iCs/>
          <w:noProof/>
          <w:color w:val="auto"/>
          <w:kern w:val="0"/>
          <w:sz w:val="22"/>
          <w:szCs w:val="22"/>
          <w14:ligatures w14:val="none"/>
          <w14:cntxtAlts w14:val="0"/>
        </w:rPr>
        <w:t>, high school, or</w:t>
      </w:r>
      <w:r w:rsidR="00CB7518">
        <w:rPr>
          <w:iCs/>
          <w:noProof/>
          <w:color w:val="auto"/>
          <w:kern w:val="0"/>
          <w:sz w:val="22"/>
          <w:szCs w:val="22"/>
          <w14:ligatures w14:val="none"/>
          <w14:cntxtAlts w14:val="0"/>
        </w:rPr>
        <w:t xml:space="preserve"> college, </w:t>
      </w:r>
      <w:r w:rsidR="005B36B0">
        <w:rPr>
          <w:sz w:val="22"/>
          <w:szCs w:val="22"/>
        </w:rPr>
        <w:t>school is</w:t>
      </w:r>
      <w:r w:rsidR="00D912E1" w:rsidRPr="005B36B0">
        <w:rPr>
          <w:sz w:val="22"/>
          <w:szCs w:val="22"/>
        </w:rPr>
        <w:t xml:space="preserve"> </w:t>
      </w:r>
      <w:r w:rsidR="005A23DC" w:rsidRPr="005B36B0">
        <w:rPr>
          <w:sz w:val="22"/>
          <w:szCs w:val="22"/>
        </w:rPr>
        <w:t>a wonderful place</w:t>
      </w:r>
      <w:r w:rsidR="00D912E1" w:rsidRPr="005B36B0">
        <w:rPr>
          <w:sz w:val="22"/>
          <w:szCs w:val="22"/>
        </w:rPr>
        <w:t xml:space="preserve"> to spread your love for life</w:t>
      </w:r>
      <w:r w:rsidR="00CB7518" w:rsidRPr="005B36B0">
        <w:rPr>
          <w:sz w:val="22"/>
          <w:szCs w:val="22"/>
        </w:rPr>
        <w:t xml:space="preserve"> to a world </w:t>
      </w:r>
      <w:r w:rsidR="00862638">
        <w:rPr>
          <w:sz w:val="22"/>
          <w:szCs w:val="22"/>
        </w:rPr>
        <w:t xml:space="preserve">badly </w:t>
      </w:r>
      <w:r w:rsidR="00CB7518" w:rsidRPr="005B36B0">
        <w:rPr>
          <w:sz w:val="22"/>
          <w:szCs w:val="22"/>
        </w:rPr>
        <w:t>in need</w:t>
      </w:r>
      <w:r w:rsidR="00D912E1" w:rsidRPr="005B36B0">
        <w:rPr>
          <w:sz w:val="22"/>
          <w:szCs w:val="22"/>
        </w:rPr>
        <w:t xml:space="preserve">. </w:t>
      </w:r>
      <w:r w:rsidR="00CB7518" w:rsidRPr="005B36B0">
        <w:rPr>
          <w:sz w:val="22"/>
          <w:szCs w:val="22"/>
        </w:rPr>
        <w:t xml:space="preserve">Life is </w:t>
      </w:r>
      <w:r w:rsidR="005B36B0">
        <w:rPr>
          <w:sz w:val="22"/>
          <w:szCs w:val="22"/>
        </w:rPr>
        <w:t xml:space="preserve">always </w:t>
      </w:r>
      <w:r w:rsidR="00CB7518" w:rsidRPr="005B36B0">
        <w:rPr>
          <w:sz w:val="22"/>
          <w:szCs w:val="22"/>
        </w:rPr>
        <w:t>worth it</w:t>
      </w:r>
      <w:r w:rsidR="005B36B0">
        <w:rPr>
          <w:sz w:val="22"/>
          <w:szCs w:val="22"/>
        </w:rPr>
        <w:t>!</w:t>
      </w:r>
      <w:r w:rsidR="00CB7518" w:rsidRPr="005B36B0">
        <w:rPr>
          <w:sz w:val="22"/>
          <w:szCs w:val="22"/>
        </w:rPr>
        <w:t xml:space="preserve"> There is a genocide </w:t>
      </w:r>
      <w:r w:rsidR="005B36B0" w:rsidRPr="005B36B0">
        <w:rPr>
          <w:sz w:val="22"/>
          <w:szCs w:val="22"/>
        </w:rPr>
        <w:t xml:space="preserve">of the preborn </w:t>
      </w:r>
      <w:r w:rsidR="00CB7518" w:rsidRPr="005B36B0">
        <w:rPr>
          <w:sz w:val="22"/>
          <w:szCs w:val="22"/>
        </w:rPr>
        <w:t>taking place around the world</w:t>
      </w:r>
      <w:r w:rsidR="005B36B0" w:rsidRPr="005B36B0">
        <w:rPr>
          <w:sz w:val="22"/>
          <w:szCs w:val="22"/>
        </w:rPr>
        <w:t xml:space="preserve"> and o</w:t>
      </w:r>
      <w:r w:rsidR="00CB7518" w:rsidRPr="005B36B0">
        <w:rPr>
          <w:sz w:val="22"/>
          <w:szCs w:val="22"/>
        </w:rPr>
        <w:t>ne voice can</w:t>
      </w:r>
      <w:r w:rsidR="00862638">
        <w:rPr>
          <w:sz w:val="22"/>
          <w:szCs w:val="22"/>
        </w:rPr>
        <w:t xml:space="preserve"> and does</w:t>
      </w:r>
      <w:r w:rsidR="00CB7518" w:rsidRPr="005B36B0">
        <w:rPr>
          <w:sz w:val="22"/>
          <w:szCs w:val="22"/>
        </w:rPr>
        <w:t xml:space="preserve"> make a difference! Will you join the fight against injustice and stand up for human rights</w:t>
      </w:r>
      <w:r w:rsidR="005B36B0" w:rsidRPr="005B36B0">
        <w:rPr>
          <w:sz w:val="22"/>
          <w:szCs w:val="22"/>
        </w:rPr>
        <w:t>?</w:t>
      </w:r>
      <w:r w:rsidR="005B36B0">
        <w:rPr>
          <w:sz w:val="22"/>
          <w:szCs w:val="22"/>
        </w:rPr>
        <w:t xml:space="preserve"> For support in the pro-life movement, please email Julia at </w:t>
      </w:r>
      <w:hyperlink r:id="rId8" w:history="1">
        <w:r w:rsidR="005B36B0" w:rsidRPr="00216BD5">
          <w:rPr>
            <w:rStyle w:val="Hyperlink"/>
            <w:sz w:val="22"/>
            <w:szCs w:val="22"/>
          </w:rPr>
          <w:t>youth@milifespan.org</w:t>
        </w:r>
      </w:hyperlink>
      <w:r w:rsidR="005B36B0">
        <w:rPr>
          <w:sz w:val="22"/>
          <w:szCs w:val="22"/>
        </w:rPr>
        <w:t xml:space="preserve"> </w:t>
      </w:r>
      <w:r w:rsidR="002F2806" w:rsidRPr="002F2806">
        <w:rPr>
          <w:sz w:val="22"/>
          <w:szCs w:val="22"/>
        </w:rPr>
        <w:t>or visit our socials</w:t>
      </w:r>
      <w:r w:rsidR="002F2806">
        <w:t xml:space="preserve"> </w:t>
      </w:r>
      <w:r w:rsidR="002F2806" w:rsidRPr="0048455D">
        <w:rPr>
          <w:sz w:val="22"/>
          <w:szCs w:val="22"/>
        </w:rPr>
        <w:t xml:space="preserve">on X </w:t>
      </w:r>
      <w:r w:rsidR="002F2806" w:rsidRPr="0048455D">
        <w:rPr>
          <w:b/>
          <w:bCs/>
          <w:i/>
          <w:iCs/>
          <w:sz w:val="22"/>
          <w:szCs w:val="22"/>
        </w:rPr>
        <w:t>@RTLLIFESPAN</w:t>
      </w:r>
      <w:r w:rsidR="002F2806" w:rsidRPr="0048455D">
        <w:rPr>
          <w:sz w:val="22"/>
          <w:szCs w:val="22"/>
        </w:rPr>
        <w:t xml:space="preserve">, Instagram </w:t>
      </w:r>
      <w:r w:rsidR="002F2806" w:rsidRPr="0048455D">
        <w:rPr>
          <w:b/>
          <w:bCs/>
          <w:i/>
          <w:iCs/>
          <w:sz w:val="22"/>
          <w:szCs w:val="22"/>
        </w:rPr>
        <w:t>@milifespan</w:t>
      </w:r>
      <w:r w:rsidR="002F2806" w:rsidRPr="0048455D">
        <w:rPr>
          <w:sz w:val="22"/>
          <w:szCs w:val="22"/>
        </w:rPr>
        <w:t xml:space="preserve">, </w:t>
      </w:r>
      <w:r w:rsidR="002F2806">
        <w:rPr>
          <w:sz w:val="22"/>
          <w:szCs w:val="22"/>
        </w:rPr>
        <w:t xml:space="preserve">and </w:t>
      </w:r>
      <w:r w:rsidR="002F2806" w:rsidRPr="0048455D">
        <w:rPr>
          <w:sz w:val="22"/>
          <w:szCs w:val="22"/>
        </w:rPr>
        <w:t xml:space="preserve">Snapchat </w:t>
      </w:r>
      <w:r w:rsidR="002F2806" w:rsidRPr="0048455D">
        <w:rPr>
          <w:b/>
          <w:bCs/>
          <w:i/>
          <w:iCs/>
          <w:sz w:val="22"/>
          <w:szCs w:val="22"/>
        </w:rPr>
        <w:t>@milifespan</w:t>
      </w:r>
      <w:r w:rsidR="002F2806" w:rsidRPr="002F2806">
        <w:rPr>
          <w:i/>
          <w:iCs/>
          <w:sz w:val="22"/>
          <w:szCs w:val="22"/>
        </w:rPr>
        <w:t>.</w:t>
      </w:r>
      <w:r w:rsidR="002F2806">
        <w:rPr>
          <w:i/>
          <w:iCs/>
          <w:sz w:val="22"/>
          <w:szCs w:val="22"/>
        </w:rPr>
        <w:t xml:space="preserve"> </w:t>
      </w:r>
    </w:p>
    <w:p w14:paraId="2BD9D932" w14:textId="036C2F94" w:rsidR="0024415D" w:rsidRPr="00571EE4" w:rsidRDefault="0024415D" w:rsidP="008C1E98">
      <w:pPr>
        <w:widowControl w:val="0"/>
        <w:rPr>
          <w:b/>
          <w:bCs/>
          <w:iCs/>
          <w:color w:val="auto"/>
          <w:sz w:val="22"/>
          <w:szCs w:val="22"/>
          <w14:ligatures w14:val="none"/>
        </w:rPr>
      </w:pPr>
    </w:p>
    <w:p w14:paraId="5A9EB3FD" w14:textId="6939E9C5" w:rsidR="00887805" w:rsidRPr="00623C88" w:rsidRDefault="00A8604F" w:rsidP="00DD3AFE">
      <w:pPr>
        <w:widowControl w:val="0"/>
        <w:ind w:left="720"/>
        <w:rPr>
          <w:b/>
          <w:bCs/>
          <w:i/>
          <w:iCs/>
          <w:color w:val="FF0000"/>
          <w:sz w:val="22"/>
          <w:szCs w:val="22"/>
          <w14:ligatures w14:val="none"/>
        </w:rPr>
      </w:pPr>
      <w:r>
        <w:rPr>
          <w:b/>
          <w:bCs/>
          <w:iCs/>
          <w:sz w:val="22"/>
          <w:szCs w:val="22"/>
          <w14:ligatures w14:val="none"/>
        </w:rPr>
        <w:t>September 8-9</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6B611F">
        <w:rPr>
          <w:b/>
          <w:bCs/>
          <w:i/>
          <w:iCs/>
          <w:sz w:val="22"/>
          <w:szCs w:val="22"/>
          <w14:ligatures w14:val="none"/>
        </w:rPr>
        <w:tab/>
      </w:r>
      <w:r w:rsidR="00B7415B">
        <w:rPr>
          <w:b/>
          <w:bCs/>
          <w:i/>
          <w:iCs/>
          <w:sz w:val="22"/>
          <w:szCs w:val="22"/>
          <w14:ligatures w14:val="none"/>
        </w:rPr>
        <w:tab/>
      </w:r>
      <w:r w:rsidR="00CA5EE4">
        <w:rPr>
          <w:b/>
          <w:bCs/>
          <w:i/>
          <w:iCs/>
          <w:sz w:val="22"/>
          <w:szCs w:val="22"/>
          <w14:ligatures w14:val="none"/>
        </w:rPr>
        <w:t>Remember the Victims of Abortion</w:t>
      </w:r>
    </w:p>
    <w:p w14:paraId="1B882B15" w14:textId="20449EAB" w:rsidR="0095450E" w:rsidRDefault="00B7415B" w:rsidP="0026203F">
      <w:pPr>
        <w:ind w:left="720"/>
        <w:rPr>
          <w:sz w:val="22"/>
          <w:szCs w:val="22"/>
        </w:rPr>
      </w:pPr>
      <w:r w:rsidRPr="00CE307B">
        <w:rPr>
          <w:b/>
          <w:bCs/>
          <w:i/>
          <w:iCs/>
          <w:noProof/>
          <w:color w:val="auto"/>
          <w:kern w:val="0"/>
          <w:sz w:val="22"/>
          <w:szCs w:val="22"/>
          <w:highlight w:val="yellow"/>
          <w14:ligatures w14:val="none"/>
          <w14:cntxtAlts w14:val="0"/>
        </w:rPr>
        <w:drawing>
          <wp:anchor distT="36576" distB="36576" distL="36576" distR="36576" simplePos="0" relativeHeight="251661312" behindDoc="0" locked="0" layoutInCell="1" allowOverlap="1" wp14:anchorId="2C268649" wp14:editId="5CE900FE">
            <wp:simplePos x="0" y="0"/>
            <wp:positionH relativeFrom="column">
              <wp:posOffset>-474980</wp:posOffset>
            </wp:positionH>
            <wp:positionV relativeFrom="paragraph">
              <wp:posOffset>434975</wp:posOffset>
            </wp:positionV>
            <wp:extent cx="764540" cy="542290"/>
            <wp:effectExtent l="0" t="0" r="0" b="0"/>
            <wp:wrapSquare wrapText="bothSides"/>
            <wp:docPr id="8" name="Picture 8"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A5EE4">
        <w:rPr>
          <w:sz w:val="22"/>
          <w:szCs w:val="22"/>
        </w:rPr>
        <w:t xml:space="preserve">Join </w:t>
      </w:r>
      <w:r w:rsidR="00CA5EE4" w:rsidRPr="00D912E1">
        <w:rPr>
          <w:i/>
          <w:iCs/>
          <w:sz w:val="22"/>
          <w:szCs w:val="22"/>
        </w:rPr>
        <w:t>LIFESPAN</w:t>
      </w:r>
      <w:r w:rsidR="00CA5EE4">
        <w:rPr>
          <w:sz w:val="22"/>
          <w:szCs w:val="22"/>
        </w:rPr>
        <w:t xml:space="preserve"> to commemorate the </w:t>
      </w:r>
      <w:r w:rsidR="00CA5EE4" w:rsidRPr="005B36B0">
        <w:rPr>
          <w:b/>
          <w:bCs/>
          <w:sz w:val="22"/>
          <w:szCs w:val="22"/>
        </w:rPr>
        <w:t>National Day of Remembrance for Aborted Children</w:t>
      </w:r>
      <w:r w:rsidR="00CA5EE4">
        <w:rPr>
          <w:sz w:val="22"/>
          <w:szCs w:val="22"/>
        </w:rPr>
        <w:t xml:space="preserve"> next </w:t>
      </w:r>
      <w:r w:rsidR="00CA5EE4" w:rsidRPr="005B36B0">
        <w:rPr>
          <w:b/>
          <w:bCs/>
          <w:sz w:val="22"/>
          <w:szCs w:val="22"/>
        </w:rPr>
        <w:t>Saturday, September 14</w:t>
      </w:r>
      <w:r w:rsidR="00CA5EE4">
        <w:rPr>
          <w:sz w:val="22"/>
          <w:szCs w:val="22"/>
        </w:rPr>
        <w:t xml:space="preserve"> at 1pm at White Chapel Cemetery in Troy. The remembrance ceremony takes place at the gravesite of the bodies of </w:t>
      </w:r>
      <w:r w:rsidR="005A23DC">
        <w:rPr>
          <w:sz w:val="22"/>
          <w:szCs w:val="22"/>
        </w:rPr>
        <w:t>five</w:t>
      </w:r>
      <w:r w:rsidR="00CA5EE4">
        <w:rPr>
          <w:sz w:val="22"/>
          <w:szCs w:val="22"/>
        </w:rPr>
        <w:t xml:space="preserve"> aborted babies that were buried by </w:t>
      </w:r>
      <w:r w:rsidR="00CA5EE4" w:rsidRPr="00D912E1">
        <w:rPr>
          <w:i/>
          <w:iCs/>
          <w:sz w:val="22"/>
          <w:szCs w:val="22"/>
        </w:rPr>
        <w:t>LIFESPAN</w:t>
      </w:r>
      <w:r w:rsidR="00CA5EE4">
        <w:rPr>
          <w:sz w:val="22"/>
          <w:szCs w:val="22"/>
        </w:rPr>
        <w:t xml:space="preserve"> in 1980. </w:t>
      </w:r>
      <w:r w:rsidR="00D912E1">
        <w:rPr>
          <w:sz w:val="22"/>
          <w:szCs w:val="22"/>
        </w:rPr>
        <w:t>R</w:t>
      </w:r>
      <w:r w:rsidR="00CA5EE4">
        <w:rPr>
          <w:sz w:val="22"/>
          <w:szCs w:val="22"/>
        </w:rPr>
        <w:t xml:space="preserve">ecognize the humanity </w:t>
      </w:r>
      <w:r w:rsidR="00D912E1">
        <w:rPr>
          <w:sz w:val="22"/>
          <w:szCs w:val="22"/>
        </w:rPr>
        <w:t xml:space="preserve">of these innocents and </w:t>
      </w:r>
      <w:r w:rsidR="005A23DC">
        <w:rPr>
          <w:sz w:val="22"/>
          <w:szCs w:val="22"/>
        </w:rPr>
        <w:t>all</w:t>
      </w:r>
      <w:r w:rsidR="00D912E1">
        <w:rPr>
          <w:sz w:val="22"/>
          <w:szCs w:val="22"/>
        </w:rPr>
        <w:t xml:space="preserve"> the more than 65 million abortion victims in America in thought and prayer if you cannot attend in person. </w:t>
      </w:r>
      <w:r w:rsidR="00CA5EE4">
        <w:rPr>
          <w:sz w:val="22"/>
          <w:szCs w:val="22"/>
        </w:rPr>
        <w:t xml:space="preserve">Call </w:t>
      </w:r>
      <w:r w:rsidR="00CA5EE4" w:rsidRPr="00D912E1">
        <w:rPr>
          <w:i/>
          <w:iCs/>
          <w:sz w:val="22"/>
          <w:szCs w:val="22"/>
        </w:rPr>
        <w:t>LIFESPAN</w:t>
      </w:r>
      <w:r w:rsidR="00CA5EE4">
        <w:rPr>
          <w:sz w:val="22"/>
          <w:szCs w:val="22"/>
        </w:rPr>
        <w:t xml:space="preserve">’s Main Office at 734-524-0162 or see </w:t>
      </w:r>
      <w:hyperlink r:id="rId9" w:history="1">
        <w:r w:rsidR="00CA5EE4" w:rsidRPr="00216BD5">
          <w:rPr>
            <w:rStyle w:val="Hyperlink"/>
            <w:sz w:val="22"/>
            <w:szCs w:val="22"/>
          </w:rPr>
          <w:t>https://milifespan.org</w:t>
        </w:r>
      </w:hyperlink>
      <w:r w:rsidR="00CA5EE4">
        <w:rPr>
          <w:sz w:val="22"/>
          <w:szCs w:val="22"/>
        </w:rPr>
        <w:t xml:space="preserve"> for additional details</w:t>
      </w:r>
      <w:r w:rsidR="00D86EEC">
        <w:rPr>
          <w:sz w:val="22"/>
          <w:szCs w:val="22"/>
        </w:rPr>
        <w:t>.</w:t>
      </w:r>
    </w:p>
    <w:p w14:paraId="1D1F5EF0" w14:textId="77777777" w:rsidR="0026203F" w:rsidRPr="0026203F" w:rsidRDefault="0026203F" w:rsidP="0026203F">
      <w:pPr>
        <w:ind w:left="720"/>
        <w:rPr>
          <w:sz w:val="22"/>
          <w:szCs w:val="22"/>
        </w:rPr>
      </w:pPr>
    </w:p>
    <w:p w14:paraId="6ABDC54E" w14:textId="527BCEE2" w:rsidR="000C3140" w:rsidRPr="0008140D" w:rsidRDefault="00A8604F" w:rsidP="0008140D">
      <w:pPr>
        <w:widowControl w:val="0"/>
        <w:ind w:left="720"/>
        <w:rPr>
          <w:b/>
          <w:bCs/>
          <w:i/>
          <w:iCs/>
          <w:sz w:val="22"/>
          <w:szCs w:val="22"/>
          <w14:ligatures w14:val="none"/>
        </w:rPr>
      </w:pPr>
      <w:r>
        <w:rPr>
          <w:b/>
          <w:bCs/>
          <w:iCs/>
          <w:sz w:val="22"/>
          <w:szCs w:val="22"/>
          <w14:ligatures w14:val="none"/>
        </w:rPr>
        <w:t>September 14-15</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607995">
        <w:rPr>
          <w:b/>
          <w:bCs/>
          <w:i/>
          <w:iCs/>
          <w:sz w:val="22"/>
          <w:szCs w:val="22"/>
          <w14:ligatures w14:val="none"/>
        </w:rPr>
        <w:tab/>
      </w:r>
      <w:r w:rsidR="00536B51">
        <w:rPr>
          <w:b/>
          <w:bCs/>
          <w:i/>
          <w:iCs/>
          <w:sz w:val="22"/>
          <w:szCs w:val="22"/>
          <w14:ligatures w14:val="none"/>
        </w:rPr>
        <w:t>Educat</w:t>
      </w:r>
      <w:r w:rsidR="00607995">
        <w:rPr>
          <w:b/>
          <w:bCs/>
          <w:i/>
          <w:iCs/>
          <w:sz w:val="22"/>
          <w:szCs w:val="22"/>
          <w14:ligatures w14:val="none"/>
        </w:rPr>
        <w:t>ion on End-of-Life Issues</w:t>
      </w:r>
    </w:p>
    <w:p w14:paraId="776576F8" w14:textId="10F76B5D" w:rsidR="00D209AF" w:rsidRPr="001E060A" w:rsidRDefault="005B72DF" w:rsidP="005B72DF">
      <w:pPr>
        <w:widowControl w:val="0"/>
        <w:ind w:left="720"/>
        <w:rPr>
          <w:sz w:val="22"/>
          <w:szCs w:val="22"/>
          <w14:ligatures w14:val="none"/>
        </w:rPr>
      </w:pPr>
      <w:r w:rsidRPr="00862638">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06DA63BD">
            <wp:simplePos x="0" y="0"/>
            <wp:positionH relativeFrom="column">
              <wp:posOffset>-485775</wp:posOffset>
            </wp:positionH>
            <wp:positionV relativeFrom="paragraph">
              <wp:posOffset>554990</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F5F14" w:rsidRPr="00862638">
        <w:rPr>
          <w:i/>
          <w:iCs/>
          <w:sz w:val="22"/>
          <w:szCs w:val="22"/>
          <w14:ligatures w14:val="none"/>
        </w:rPr>
        <w:t>LIFESPAN</w:t>
      </w:r>
      <w:r w:rsidR="00EF5F14">
        <w:rPr>
          <w:sz w:val="22"/>
          <w:szCs w:val="22"/>
          <w14:ligatures w14:val="none"/>
        </w:rPr>
        <w:t xml:space="preserve">’s annual </w:t>
      </w:r>
      <w:r w:rsidR="00EF5F14" w:rsidRPr="00607995">
        <w:rPr>
          <w:b/>
          <w:bCs/>
          <w:sz w:val="22"/>
          <w:szCs w:val="22"/>
          <w14:ligatures w14:val="none"/>
        </w:rPr>
        <w:t>Pro-Life Legislative Luncheon</w:t>
      </w:r>
      <w:r w:rsidR="00EF5F14">
        <w:rPr>
          <w:sz w:val="22"/>
          <w:szCs w:val="22"/>
          <w14:ligatures w14:val="none"/>
        </w:rPr>
        <w:t xml:space="preserve"> takes place on </w:t>
      </w:r>
      <w:r w:rsidR="00207639" w:rsidRPr="00607995">
        <w:rPr>
          <w:b/>
          <w:bCs/>
          <w:sz w:val="22"/>
          <w:szCs w:val="22"/>
          <w14:ligatures w14:val="none"/>
        </w:rPr>
        <w:t>Saturday, October 19</w:t>
      </w:r>
      <w:r w:rsidR="00207639">
        <w:rPr>
          <w:sz w:val="22"/>
          <w:szCs w:val="22"/>
          <w14:ligatures w14:val="none"/>
        </w:rPr>
        <w:t xml:space="preserve"> at Laurel Manor in Livonia. Doors open at 10:30 am and the program begins at 11. </w:t>
      </w:r>
      <w:r w:rsidR="00207639" w:rsidRPr="001E060A">
        <w:rPr>
          <w:sz w:val="22"/>
          <w:szCs w:val="22"/>
        </w:rPr>
        <w:t xml:space="preserve">The keynote speaker is Jason Negri, an attorney and Interim Director of the Patients Rights Council. It will be a fantastic learning opportunity for all as Jason defines and shares the positive and negative consequences of concepts such as Advance Directives, Living Wills, Durable Power of Attorney for Health Care, </w:t>
      </w:r>
      <w:r w:rsidR="001E060A">
        <w:rPr>
          <w:sz w:val="22"/>
          <w:szCs w:val="22"/>
        </w:rPr>
        <w:t xml:space="preserve">and </w:t>
      </w:r>
      <w:r w:rsidR="00207639" w:rsidRPr="001E060A">
        <w:rPr>
          <w:sz w:val="22"/>
          <w:szCs w:val="22"/>
        </w:rPr>
        <w:t>Do Not Resuscitate Orders. While this speaks directly to our aging population, these are important topics for all adults, as we are all but an unexpected tragic accident away from others making life or death decisions on our behalf. Mr. Negri will also debunk common justifications given for euthanasia. State Rep. James DeSana will provide legislative updates from Lansing. SB 68</w:t>
      </w:r>
      <w:r w:rsidR="001E060A">
        <w:rPr>
          <w:sz w:val="22"/>
          <w:szCs w:val="22"/>
        </w:rPr>
        <w:t>1, which would legalize euthanasia in Michigan</w:t>
      </w:r>
      <w:r w:rsidR="00607995">
        <w:rPr>
          <w:sz w:val="22"/>
          <w:szCs w:val="22"/>
        </w:rPr>
        <w:t xml:space="preserve">, could even pass </w:t>
      </w:r>
      <w:r w:rsidR="001454B3">
        <w:rPr>
          <w:sz w:val="22"/>
          <w:szCs w:val="22"/>
        </w:rPr>
        <w:t>a</w:t>
      </w:r>
      <w:r w:rsidR="00607995">
        <w:rPr>
          <w:sz w:val="22"/>
          <w:szCs w:val="22"/>
        </w:rPr>
        <w:t xml:space="preserve"> lame duck legislature this year depending on November’s election results.</w:t>
      </w:r>
    </w:p>
    <w:p w14:paraId="02E06B69" w14:textId="4E7F4311" w:rsidR="00D209AF" w:rsidRDefault="00D209AF" w:rsidP="000D6D8F">
      <w:pPr>
        <w:widowControl w:val="0"/>
        <w:ind w:left="720"/>
        <w:rPr>
          <w:sz w:val="22"/>
          <w:szCs w:val="22"/>
          <w14:ligatures w14:val="none"/>
        </w:rPr>
      </w:pPr>
    </w:p>
    <w:p w14:paraId="50AEC2F1" w14:textId="302CAA0A" w:rsidR="00D209AF" w:rsidRDefault="00A8604F" w:rsidP="00D209AF">
      <w:pPr>
        <w:widowControl w:val="0"/>
        <w:ind w:left="720"/>
        <w:rPr>
          <w:b/>
          <w:bCs/>
          <w:i/>
          <w:iCs/>
          <w:sz w:val="22"/>
          <w:szCs w:val="22"/>
          <w14:ligatures w14:val="none"/>
        </w:rPr>
      </w:pPr>
      <w:r>
        <w:rPr>
          <w:b/>
          <w:bCs/>
          <w:iCs/>
          <w:sz w:val="22"/>
          <w:szCs w:val="22"/>
          <w14:ligatures w14:val="none"/>
        </w:rPr>
        <w:t>September 21-22</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 xml:space="preserve">N </w:t>
      </w:r>
      <w:r w:rsidR="00D209AF">
        <w:rPr>
          <w:b/>
          <w:bCs/>
          <w:i/>
          <w:iCs/>
          <w:sz w:val="22"/>
          <w:szCs w:val="22"/>
          <w14:ligatures w14:val="none"/>
        </w:rPr>
        <w:tab/>
      </w:r>
      <w:r w:rsidR="00793530">
        <w:rPr>
          <w:b/>
          <w:bCs/>
          <w:i/>
          <w:iCs/>
          <w:sz w:val="22"/>
          <w:szCs w:val="22"/>
          <w14:ligatures w14:val="none"/>
        </w:rPr>
        <w:tab/>
      </w:r>
      <w:r w:rsidR="00100193">
        <w:rPr>
          <w:b/>
          <w:bCs/>
          <w:i/>
          <w:iCs/>
          <w:sz w:val="22"/>
          <w:szCs w:val="22"/>
          <w14:ligatures w14:val="none"/>
        </w:rPr>
        <w:tab/>
        <w:t>CIDER Walk</w:t>
      </w:r>
      <w:r w:rsidR="00EF5F14">
        <w:rPr>
          <w:b/>
          <w:bCs/>
          <w:i/>
          <w:iCs/>
          <w:sz w:val="22"/>
          <w:szCs w:val="22"/>
          <w14:ligatures w14:val="none"/>
        </w:rPr>
        <w:t xml:space="preserve"> is Next Saturday</w:t>
      </w:r>
    </w:p>
    <w:p w14:paraId="141989F2" w14:textId="2DAD6AA2" w:rsidR="0026203F" w:rsidRDefault="00536B51" w:rsidP="0095570D">
      <w:pPr>
        <w:widowControl w:val="0"/>
        <w:ind w:left="720"/>
        <w:rPr>
          <w:sz w:val="22"/>
          <w:szCs w:val="22"/>
          <w14:ligatures w14:val="none"/>
        </w:rPr>
      </w:pPr>
      <w:bookmarkStart w:id="0" w:name="_Hlk168915290"/>
      <w:r w:rsidRPr="00E65626">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4E645DFA">
            <wp:simplePos x="0" y="0"/>
            <wp:positionH relativeFrom="column">
              <wp:posOffset>-428625</wp:posOffset>
            </wp:positionH>
            <wp:positionV relativeFrom="paragraph">
              <wp:posOffset>219075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6203F" w:rsidRPr="00756B46">
        <w:rPr>
          <w:i/>
          <w:iCs/>
          <w:noProof/>
          <w:color w:val="auto"/>
          <w:kern w:val="0"/>
          <w:sz w:val="22"/>
          <w:szCs w:val="22"/>
          <w14:ligatures w14:val="none"/>
          <w14:cntxtAlts w14:val="0"/>
        </w:rPr>
        <w:t>LIFESPAN</w:t>
      </w:r>
      <w:r w:rsidR="0026203F">
        <w:rPr>
          <w:noProof/>
          <w:color w:val="auto"/>
          <w:kern w:val="0"/>
          <w:sz w:val="22"/>
          <w:szCs w:val="22"/>
          <w14:ligatures w14:val="none"/>
          <w14:cntxtAlts w14:val="0"/>
        </w:rPr>
        <w:t xml:space="preserve"> invites </w:t>
      </w:r>
      <w:r w:rsidR="00055BA3">
        <w:rPr>
          <w:noProof/>
          <w:color w:val="auto"/>
          <w:kern w:val="0"/>
          <w:sz w:val="22"/>
          <w:szCs w:val="22"/>
          <w14:ligatures w14:val="none"/>
          <w14:cntxtAlts w14:val="0"/>
        </w:rPr>
        <w:t xml:space="preserve">you to attend the </w:t>
      </w:r>
      <w:r w:rsidR="00055BA3" w:rsidRPr="00100193">
        <w:rPr>
          <w:b/>
          <w:bCs/>
          <w:noProof/>
          <w:color w:val="auto"/>
          <w:kern w:val="0"/>
          <w:sz w:val="22"/>
          <w:szCs w:val="22"/>
          <w14:ligatures w14:val="none"/>
          <w14:cntxtAlts w14:val="0"/>
        </w:rPr>
        <w:t xml:space="preserve">CIDER Walk </w:t>
      </w:r>
      <w:r w:rsidR="00A8604F">
        <w:rPr>
          <w:b/>
          <w:bCs/>
          <w:noProof/>
          <w:color w:val="auto"/>
          <w:kern w:val="0"/>
          <w:sz w:val="22"/>
          <w:szCs w:val="22"/>
          <w14:ligatures w14:val="none"/>
          <w14:cntxtAlts w14:val="0"/>
        </w:rPr>
        <w:t xml:space="preserve">next Saturday, September 28 </w:t>
      </w:r>
      <w:r w:rsidR="00055BA3" w:rsidRPr="00100193">
        <w:rPr>
          <w:b/>
          <w:bCs/>
          <w:noProof/>
          <w:color w:val="auto"/>
          <w:kern w:val="0"/>
          <w:sz w:val="22"/>
          <w:szCs w:val="22"/>
          <w14:ligatures w14:val="none"/>
          <w14:cntxtAlts w14:val="0"/>
        </w:rPr>
        <w:t>12-2pm at St. Aidan Church in Livonia</w:t>
      </w:r>
      <w:r w:rsidR="00055BA3">
        <w:rPr>
          <w:noProof/>
          <w:color w:val="auto"/>
          <w:kern w:val="0"/>
          <w:sz w:val="22"/>
          <w:szCs w:val="22"/>
          <w14:ligatures w14:val="none"/>
          <w14:cntxtAlts w14:val="0"/>
        </w:rPr>
        <w:t>. This is a great opportunity for those of all ages, incuding seniors, families with young children, and youth group</w:t>
      </w:r>
      <w:r w:rsidR="00A8604F">
        <w:rPr>
          <w:noProof/>
          <w:color w:val="auto"/>
          <w:kern w:val="0"/>
          <w:sz w:val="22"/>
          <w:szCs w:val="22"/>
          <w14:ligatures w14:val="none"/>
          <w14:cntxtAlts w14:val="0"/>
        </w:rPr>
        <w:t>s</w:t>
      </w:r>
      <w:r w:rsidR="00055BA3">
        <w:rPr>
          <w:noProof/>
          <w:color w:val="auto"/>
          <w:kern w:val="0"/>
          <w:sz w:val="22"/>
          <w:szCs w:val="22"/>
          <w14:ligatures w14:val="none"/>
          <w14:cntxtAlts w14:val="0"/>
        </w:rPr>
        <w:t>, to safely and peacefully give witness to the Sanctity of Life from conception until natural death</w:t>
      </w:r>
      <w:r w:rsidR="005B36B0">
        <w:rPr>
          <w:noProof/>
          <w:color w:val="auto"/>
          <w:kern w:val="0"/>
          <w:sz w:val="22"/>
          <w:szCs w:val="22"/>
          <w14:ligatures w14:val="none"/>
          <w14:cntxtAlts w14:val="0"/>
        </w:rPr>
        <w:t xml:space="preserve"> because </w:t>
      </w:r>
      <w:r w:rsidR="005B36B0" w:rsidRPr="005B36B0">
        <w:rPr>
          <w:b/>
          <w:bCs/>
          <w:noProof/>
          <w:color w:val="auto"/>
          <w:kern w:val="0"/>
          <w:sz w:val="22"/>
          <w:szCs w:val="22"/>
          <w14:ligatures w14:val="none"/>
          <w14:cntxtAlts w14:val="0"/>
        </w:rPr>
        <w:t>C</w:t>
      </w:r>
      <w:r w:rsidR="005B36B0">
        <w:rPr>
          <w:noProof/>
          <w:color w:val="auto"/>
          <w:kern w:val="0"/>
          <w:sz w:val="22"/>
          <w:szCs w:val="22"/>
          <w14:ligatures w14:val="none"/>
          <w14:cntxtAlts w14:val="0"/>
        </w:rPr>
        <w:t xml:space="preserve">hildren </w:t>
      </w:r>
      <w:r w:rsidR="005B36B0" w:rsidRPr="005B36B0">
        <w:rPr>
          <w:b/>
          <w:bCs/>
          <w:noProof/>
          <w:color w:val="auto"/>
          <w:kern w:val="0"/>
          <w:sz w:val="22"/>
          <w:szCs w:val="22"/>
          <w14:ligatures w14:val="none"/>
          <w14:cntxtAlts w14:val="0"/>
        </w:rPr>
        <w:t>I</w:t>
      </w:r>
      <w:r w:rsidR="005B36B0">
        <w:rPr>
          <w:noProof/>
          <w:color w:val="auto"/>
          <w:kern w:val="0"/>
          <w:sz w:val="22"/>
          <w:szCs w:val="22"/>
          <w14:ligatures w14:val="none"/>
          <w14:cntxtAlts w14:val="0"/>
        </w:rPr>
        <w:t xml:space="preserve">n-utero </w:t>
      </w:r>
      <w:r w:rsidR="005B36B0" w:rsidRPr="005B36B0">
        <w:rPr>
          <w:b/>
          <w:bCs/>
          <w:noProof/>
          <w:color w:val="auto"/>
          <w:kern w:val="0"/>
          <w:sz w:val="22"/>
          <w:szCs w:val="22"/>
          <w14:ligatures w14:val="none"/>
          <w14:cntxtAlts w14:val="0"/>
        </w:rPr>
        <w:t>D</w:t>
      </w:r>
      <w:r w:rsidR="005B36B0">
        <w:rPr>
          <w:noProof/>
          <w:color w:val="auto"/>
          <w:kern w:val="0"/>
          <w:sz w:val="22"/>
          <w:szCs w:val="22"/>
          <w14:ligatures w14:val="none"/>
          <w14:cntxtAlts w14:val="0"/>
        </w:rPr>
        <w:t xml:space="preserve">eserve </w:t>
      </w:r>
      <w:r w:rsidR="005B36B0" w:rsidRPr="005B36B0">
        <w:rPr>
          <w:b/>
          <w:bCs/>
          <w:noProof/>
          <w:color w:val="auto"/>
          <w:kern w:val="0"/>
          <w:sz w:val="22"/>
          <w:szCs w:val="22"/>
          <w14:ligatures w14:val="none"/>
          <w14:cntxtAlts w14:val="0"/>
        </w:rPr>
        <w:t>E</w:t>
      </w:r>
      <w:r w:rsidR="005B36B0">
        <w:rPr>
          <w:noProof/>
          <w:color w:val="auto"/>
          <w:kern w:val="0"/>
          <w:sz w:val="22"/>
          <w:szCs w:val="22"/>
          <w14:ligatures w14:val="none"/>
          <w14:cntxtAlts w14:val="0"/>
        </w:rPr>
        <w:t xml:space="preserve">qual </w:t>
      </w:r>
      <w:r w:rsidR="005B36B0" w:rsidRPr="005B36B0">
        <w:rPr>
          <w:b/>
          <w:bCs/>
          <w:noProof/>
          <w:color w:val="auto"/>
          <w:kern w:val="0"/>
          <w:sz w:val="22"/>
          <w:szCs w:val="22"/>
          <w14:ligatures w14:val="none"/>
          <w14:cntxtAlts w14:val="0"/>
        </w:rPr>
        <w:t>R</w:t>
      </w:r>
      <w:r w:rsidR="005B36B0">
        <w:rPr>
          <w:noProof/>
          <w:color w:val="auto"/>
          <w:kern w:val="0"/>
          <w:sz w:val="22"/>
          <w:szCs w:val="22"/>
          <w14:ligatures w14:val="none"/>
          <w14:cntxtAlts w14:val="0"/>
        </w:rPr>
        <w:t xml:space="preserve">ights! </w:t>
      </w:r>
      <w:r w:rsidR="00055BA3">
        <w:rPr>
          <w:noProof/>
          <w:color w:val="auto"/>
          <w:kern w:val="0"/>
          <w:sz w:val="22"/>
          <w:szCs w:val="22"/>
          <w14:ligatures w14:val="none"/>
          <w14:cntxtAlts w14:val="0"/>
        </w:rPr>
        <w:t xml:space="preserve"> Find the registration link at </w:t>
      </w:r>
      <w:hyperlink r:id="rId10" w:history="1">
        <w:r w:rsidR="00055BA3" w:rsidRPr="006960AF">
          <w:rPr>
            <w:rStyle w:val="Hyperlink"/>
            <w:noProof/>
            <w:kern w:val="0"/>
            <w:sz w:val="22"/>
            <w:szCs w:val="22"/>
            <w14:ligatures w14:val="none"/>
            <w14:cntxtAlts w14:val="0"/>
          </w:rPr>
          <w:t>https://milifespan.org</w:t>
        </w:r>
      </w:hyperlink>
      <w:r w:rsidR="00055BA3">
        <w:rPr>
          <w:noProof/>
          <w:color w:val="auto"/>
          <w:kern w:val="0"/>
          <w:sz w:val="22"/>
          <w:szCs w:val="22"/>
          <w14:ligatures w14:val="none"/>
          <w14:cntxtAlts w14:val="0"/>
        </w:rPr>
        <w:t xml:space="preserve"> </w:t>
      </w:r>
      <w:r w:rsidR="00E7063F">
        <w:rPr>
          <w:noProof/>
          <w:color w:val="auto"/>
          <w:kern w:val="0"/>
          <w:sz w:val="22"/>
          <w:szCs w:val="22"/>
          <w14:ligatures w14:val="none"/>
          <w14:cntxtAlts w14:val="0"/>
        </w:rPr>
        <w:t xml:space="preserve">to </w:t>
      </w:r>
      <w:r w:rsidR="00055BA3">
        <w:rPr>
          <w:noProof/>
          <w:color w:val="auto"/>
          <w:kern w:val="0"/>
          <w:sz w:val="22"/>
          <w:szCs w:val="22"/>
          <w14:ligatures w14:val="none"/>
          <w14:cntxtAlts w14:val="0"/>
        </w:rPr>
        <w:t>register or</w:t>
      </w:r>
      <w:r w:rsidR="005B36B0">
        <w:rPr>
          <w:noProof/>
          <w:color w:val="auto"/>
          <w:kern w:val="0"/>
          <w:sz w:val="22"/>
          <w:szCs w:val="22"/>
          <w14:ligatures w14:val="none"/>
          <w14:cntxtAlts w14:val="0"/>
        </w:rPr>
        <w:t xml:space="preserve"> donate. All </w:t>
      </w:r>
      <w:r w:rsidR="00055BA3">
        <w:rPr>
          <w:noProof/>
          <w:color w:val="auto"/>
          <w:kern w:val="0"/>
          <w:sz w:val="22"/>
          <w:szCs w:val="22"/>
          <w14:ligatures w14:val="none"/>
          <w14:cntxtAlts w14:val="0"/>
        </w:rPr>
        <w:t>registered participants will receive a new</w:t>
      </w:r>
      <w:r w:rsidR="00100193">
        <w:rPr>
          <w:noProof/>
          <w:color w:val="auto"/>
          <w:kern w:val="0"/>
          <w:sz w:val="22"/>
          <w:szCs w:val="22"/>
          <w14:ligatures w14:val="none"/>
          <w14:cntxtAlts w14:val="0"/>
        </w:rPr>
        <w:t xml:space="preserve"> CIDER Walk</w:t>
      </w:r>
      <w:r w:rsidR="00055BA3">
        <w:rPr>
          <w:noProof/>
          <w:color w:val="auto"/>
          <w:kern w:val="0"/>
          <w:sz w:val="22"/>
          <w:szCs w:val="22"/>
          <w14:ligatures w14:val="none"/>
          <w14:cntxtAlts w14:val="0"/>
        </w:rPr>
        <w:t xml:space="preserve"> t-shirt</w:t>
      </w:r>
      <w:r w:rsidR="00100193">
        <w:rPr>
          <w:noProof/>
          <w:color w:val="auto"/>
          <w:kern w:val="0"/>
          <w:sz w:val="22"/>
          <w:szCs w:val="22"/>
          <w14:ligatures w14:val="none"/>
          <w14:cntxtAlts w14:val="0"/>
        </w:rPr>
        <w:t xml:space="preserve"> as well as cider and doughnuts provided by Yates Cider Mill. </w:t>
      </w:r>
      <w:bookmarkEnd w:id="0"/>
      <w:r w:rsidR="00100193">
        <w:rPr>
          <w:noProof/>
          <w:color w:val="auto"/>
          <w:kern w:val="0"/>
          <w:sz w:val="22"/>
          <w:szCs w:val="22"/>
          <w14:ligatures w14:val="none"/>
          <w14:cntxtAlts w14:val="0"/>
        </w:rPr>
        <w:t>Please e</w:t>
      </w:r>
      <w:r w:rsidR="0026203F">
        <w:rPr>
          <w:noProof/>
          <w:color w:val="auto"/>
          <w:kern w:val="0"/>
          <w:sz w:val="22"/>
          <w:szCs w:val="22"/>
          <w14:ligatures w14:val="none"/>
          <w14:cntxtAlts w14:val="0"/>
        </w:rPr>
        <w:t xml:space="preserve">mail </w:t>
      </w:r>
      <w:hyperlink r:id="rId11" w:history="1">
        <w:r w:rsidR="0026203F" w:rsidRPr="007C17E2">
          <w:rPr>
            <w:rStyle w:val="Hyperlink"/>
            <w:noProof/>
            <w:kern w:val="0"/>
            <w:sz w:val="22"/>
            <w:szCs w:val="22"/>
            <w14:ligatures w14:val="none"/>
            <w14:cntxtAlts w14:val="0"/>
          </w:rPr>
          <w:t>wcdr@rtl-lifespan.org</w:t>
        </w:r>
      </w:hyperlink>
      <w:r w:rsidR="0026203F">
        <w:rPr>
          <w:noProof/>
          <w:color w:val="auto"/>
          <w:kern w:val="0"/>
          <w:sz w:val="22"/>
          <w:szCs w:val="22"/>
          <w14:ligatures w14:val="none"/>
          <w14:cntxtAlts w14:val="0"/>
        </w:rPr>
        <w:t xml:space="preserve"> or call 734-422-6230 for </w:t>
      </w:r>
      <w:r w:rsidR="00100193">
        <w:rPr>
          <w:noProof/>
          <w:color w:val="auto"/>
          <w:kern w:val="0"/>
          <w:sz w:val="22"/>
          <w:szCs w:val="22"/>
          <w14:ligatures w14:val="none"/>
          <w14:cntxtAlts w14:val="0"/>
        </w:rPr>
        <w:t xml:space="preserve">additional </w:t>
      </w:r>
      <w:r w:rsidR="0026203F">
        <w:rPr>
          <w:noProof/>
          <w:color w:val="auto"/>
          <w:kern w:val="0"/>
          <w:sz w:val="22"/>
          <w:szCs w:val="22"/>
          <w14:ligatures w14:val="none"/>
          <w14:cntxtAlts w14:val="0"/>
        </w:rPr>
        <w:t xml:space="preserve">details. </w:t>
      </w:r>
    </w:p>
    <w:p w14:paraId="296FDD83" w14:textId="2985D15F" w:rsidR="0095570D" w:rsidRDefault="00A63143" w:rsidP="0095570D">
      <w:pPr>
        <w:widowControl w:val="0"/>
        <w:ind w:left="720"/>
        <w:rPr>
          <w:b/>
          <w:bCs/>
          <w:sz w:val="22"/>
          <w:szCs w:val="22"/>
          <w14:ligatures w14:val="none"/>
        </w:rPr>
      </w:pPr>
      <w:r>
        <w:rPr>
          <w:sz w:val="22"/>
          <w:szCs w:val="22"/>
          <w14:ligatures w14:val="none"/>
        </w:rPr>
        <w:t xml:space="preserve"> </w:t>
      </w:r>
    </w:p>
    <w:p w14:paraId="671AE4F1" w14:textId="1813C0FE" w:rsidR="002F2806" w:rsidRDefault="00A8604F" w:rsidP="002F2806">
      <w:pPr>
        <w:widowControl w:val="0"/>
        <w:ind w:left="720"/>
        <w:rPr>
          <w:b/>
          <w:bCs/>
          <w:i/>
          <w:iCs/>
          <w:sz w:val="22"/>
          <w:szCs w:val="22"/>
          <w14:ligatures w14:val="none"/>
        </w:rPr>
      </w:pPr>
      <w:r>
        <w:rPr>
          <w:b/>
          <w:bCs/>
          <w:iCs/>
          <w:sz w:val="22"/>
          <w:szCs w:val="22"/>
          <w14:ligatures w14:val="none"/>
        </w:rPr>
        <w:t>September 28-29</w:t>
      </w:r>
      <w:r w:rsidRPr="00623C88">
        <w:rPr>
          <w:b/>
          <w:bCs/>
          <w:iCs/>
          <w:sz w:val="22"/>
          <w:szCs w:val="22"/>
          <w14:ligatures w14:val="none"/>
        </w:rPr>
        <w:t>:</w:t>
      </w:r>
      <w:r w:rsidRPr="00623C88">
        <w:rPr>
          <w:rFonts w:ascii="Calibri" w:hAnsi="Calibri" w:cs="Calibri"/>
          <w:b/>
          <w:bCs/>
          <w:sz w:val="22"/>
          <w:szCs w:val="22"/>
          <w14:ligatures w14:val="none"/>
        </w:rPr>
        <w:t xml:space="preserve"> </w:t>
      </w:r>
      <w:r w:rsidRPr="00623C88">
        <w:rPr>
          <w:b/>
          <w:bCs/>
          <w:i/>
          <w:iCs/>
          <w:sz w:val="22"/>
          <w:szCs w:val="22"/>
          <w14:ligatures w14:val="none"/>
        </w:rPr>
        <w:t>Right to Life – LIFESPA</w:t>
      </w:r>
      <w:r>
        <w:rPr>
          <w:b/>
          <w:bCs/>
          <w:i/>
          <w:iCs/>
          <w:sz w:val="22"/>
          <w:szCs w:val="22"/>
          <w14:ligatures w14:val="none"/>
        </w:rPr>
        <w:t xml:space="preserve">N </w:t>
      </w:r>
      <w:r>
        <w:rPr>
          <w:b/>
          <w:bCs/>
          <w:i/>
          <w:iCs/>
          <w:sz w:val="22"/>
          <w:szCs w:val="22"/>
          <w14:ligatures w14:val="none"/>
        </w:rPr>
        <w:tab/>
      </w:r>
      <w:r>
        <w:rPr>
          <w:b/>
          <w:bCs/>
          <w:i/>
          <w:iCs/>
          <w:sz w:val="22"/>
          <w:szCs w:val="22"/>
          <w14:ligatures w14:val="none"/>
        </w:rPr>
        <w:tab/>
      </w:r>
      <w:r>
        <w:rPr>
          <w:b/>
          <w:bCs/>
          <w:i/>
          <w:iCs/>
          <w:sz w:val="22"/>
          <w:szCs w:val="22"/>
          <w14:ligatures w14:val="none"/>
        </w:rPr>
        <w:tab/>
      </w:r>
      <w:r w:rsidR="00EF5F14">
        <w:rPr>
          <w:b/>
          <w:bCs/>
          <w:i/>
          <w:iCs/>
          <w:sz w:val="22"/>
          <w:szCs w:val="22"/>
          <w14:ligatures w14:val="none"/>
        </w:rPr>
        <w:t>Life Chain is Next Sunday</w:t>
      </w:r>
    </w:p>
    <w:p w14:paraId="705A3BA3" w14:textId="77A89C36" w:rsidR="00D209AF" w:rsidRPr="00607995" w:rsidRDefault="00607995" w:rsidP="00607995">
      <w:pPr>
        <w:widowControl w:val="0"/>
        <w:ind w:left="720"/>
        <w:rPr>
          <w:iCs/>
          <w:sz w:val="22"/>
          <w:szCs w:val="22"/>
          <w14:ligatures w14:val="none"/>
        </w:rPr>
      </w:pPr>
      <w:r w:rsidRPr="00E65626">
        <w:rPr>
          <w:i/>
          <w:noProof/>
          <w:color w:val="auto"/>
          <w:kern w:val="0"/>
          <w:sz w:val="22"/>
          <w:szCs w:val="22"/>
          <w14:ligatures w14:val="none"/>
          <w14:cntxtAlts w14:val="0"/>
        </w:rPr>
        <w:drawing>
          <wp:anchor distT="36576" distB="36576" distL="36576" distR="36576" simplePos="0" relativeHeight="251672576" behindDoc="0" locked="0" layoutInCell="1" allowOverlap="1" wp14:anchorId="127C82BF" wp14:editId="4A6CAE9B">
            <wp:simplePos x="0" y="0"/>
            <wp:positionH relativeFrom="column">
              <wp:posOffset>-466725</wp:posOffset>
            </wp:positionH>
            <wp:positionV relativeFrom="paragraph">
              <wp:posOffset>215265</wp:posOffset>
            </wp:positionV>
            <wp:extent cx="764540" cy="541655"/>
            <wp:effectExtent l="0" t="0" r="0" b="0"/>
            <wp:wrapSquare wrapText="bothSides"/>
            <wp:docPr id="367759262" name="Picture 367759262"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F2806" w:rsidRPr="00EF5F14">
        <w:rPr>
          <w:i/>
          <w:sz w:val="22"/>
          <w:szCs w:val="22"/>
          <w14:ligatures w14:val="none"/>
        </w:rPr>
        <w:t>LIFESPAN</w:t>
      </w:r>
      <w:r w:rsidR="002F2806">
        <w:rPr>
          <w:iCs/>
          <w:sz w:val="22"/>
          <w:szCs w:val="22"/>
          <w14:ligatures w14:val="none"/>
        </w:rPr>
        <w:t xml:space="preserve"> invites you to </w:t>
      </w:r>
      <w:r w:rsidR="005A23DC">
        <w:rPr>
          <w:iCs/>
          <w:sz w:val="22"/>
          <w:szCs w:val="22"/>
          <w14:ligatures w14:val="none"/>
        </w:rPr>
        <w:t>join</w:t>
      </w:r>
      <w:r w:rsidR="002F2806">
        <w:rPr>
          <w:iCs/>
          <w:sz w:val="22"/>
          <w:szCs w:val="22"/>
          <w14:ligatures w14:val="none"/>
        </w:rPr>
        <w:t xml:space="preserve"> with thousands in cities and towns </w:t>
      </w:r>
      <w:r w:rsidR="005A23DC">
        <w:rPr>
          <w:iCs/>
          <w:sz w:val="22"/>
          <w:szCs w:val="22"/>
          <w14:ligatures w14:val="none"/>
        </w:rPr>
        <w:t>across</w:t>
      </w:r>
      <w:r w:rsidR="002F2806">
        <w:rPr>
          <w:iCs/>
          <w:sz w:val="22"/>
          <w:szCs w:val="22"/>
          <w14:ligatures w14:val="none"/>
        </w:rPr>
        <w:t xml:space="preserve"> North America for the annual </w:t>
      </w:r>
      <w:r w:rsidR="002F2806" w:rsidRPr="002F2806">
        <w:rPr>
          <w:b/>
          <w:bCs/>
          <w:iCs/>
          <w:sz w:val="22"/>
          <w:szCs w:val="22"/>
          <w14:ligatures w14:val="none"/>
        </w:rPr>
        <w:t>Life Chain</w:t>
      </w:r>
      <w:r w:rsidR="002F2806">
        <w:rPr>
          <w:iCs/>
          <w:sz w:val="22"/>
          <w:szCs w:val="22"/>
          <w14:ligatures w14:val="none"/>
        </w:rPr>
        <w:t xml:space="preserve"> on </w:t>
      </w:r>
      <w:r w:rsidR="002F2806" w:rsidRPr="002F2806">
        <w:rPr>
          <w:b/>
          <w:bCs/>
          <w:iCs/>
          <w:sz w:val="22"/>
          <w:szCs w:val="22"/>
          <w14:ligatures w14:val="none"/>
        </w:rPr>
        <w:t>Sunday, October 6</w:t>
      </w:r>
      <w:r w:rsidR="002F2806">
        <w:rPr>
          <w:iCs/>
          <w:sz w:val="22"/>
          <w:szCs w:val="22"/>
          <w14:ligatures w14:val="none"/>
        </w:rPr>
        <w:t xml:space="preserve"> to give public witness to the sanctity of life. </w:t>
      </w:r>
      <w:r w:rsidR="00EF5F14">
        <w:rPr>
          <w:iCs/>
          <w:sz w:val="22"/>
          <w:szCs w:val="22"/>
          <w14:ligatures w14:val="none"/>
        </w:rPr>
        <w:t xml:space="preserve">Life Chain participants typically gather in a group on the sidewalk near a participating church to peacefully hold signs supporting the sanctity of life and join in prayer for an end to abortion. </w:t>
      </w:r>
      <w:r w:rsidR="002F2806" w:rsidRPr="00EF5F14">
        <w:rPr>
          <w:i/>
          <w:sz w:val="22"/>
          <w:szCs w:val="22"/>
          <w14:ligatures w14:val="none"/>
        </w:rPr>
        <w:t>LIFESPAN</w:t>
      </w:r>
      <w:r w:rsidR="002F2806">
        <w:rPr>
          <w:iCs/>
          <w:sz w:val="22"/>
          <w:szCs w:val="22"/>
          <w14:ligatures w14:val="none"/>
        </w:rPr>
        <w:t xml:space="preserve"> provides the Life Chain signs and you simply provide a prayerful hour of your time</w:t>
      </w:r>
      <w:r w:rsidR="00EF5F14">
        <w:rPr>
          <w:iCs/>
          <w:sz w:val="22"/>
          <w:szCs w:val="22"/>
          <w14:ligatures w14:val="none"/>
        </w:rPr>
        <w:t xml:space="preserve"> </w:t>
      </w:r>
      <w:r w:rsidR="00B14C85">
        <w:rPr>
          <w:iCs/>
          <w:sz w:val="22"/>
          <w:szCs w:val="22"/>
          <w14:ligatures w14:val="none"/>
        </w:rPr>
        <w:t xml:space="preserve">on </w:t>
      </w:r>
      <w:r w:rsidR="00EF5F14">
        <w:rPr>
          <w:iCs/>
          <w:sz w:val="22"/>
          <w:szCs w:val="22"/>
          <w14:ligatures w14:val="none"/>
        </w:rPr>
        <w:t xml:space="preserve">Sunday afternoon. </w:t>
      </w:r>
      <w:r w:rsidR="002F2806">
        <w:rPr>
          <w:iCs/>
          <w:sz w:val="22"/>
          <w:szCs w:val="22"/>
          <w14:ligatures w14:val="none"/>
        </w:rPr>
        <w:t xml:space="preserve">If you are in Metro Detroit, there is an active Life Chain near you! Visit </w:t>
      </w:r>
      <w:hyperlink r:id="rId12" w:history="1">
        <w:r w:rsidR="002F2806" w:rsidRPr="00216BD5">
          <w:rPr>
            <w:rStyle w:val="Hyperlink"/>
            <w:iCs/>
            <w:sz w:val="22"/>
            <w:szCs w:val="22"/>
            <w14:ligatures w14:val="none"/>
          </w:rPr>
          <w:t>https://milifespan.org</w:t>
        </w:r>
      </w:hyperlink>
      <w:r w:rsidR="002F2806">
        <w:rPr>
          <w:iCs/>
          <w:sz w:val="22"/>
          <w:szCs w:val="22"/>
          <w14:ligatures w14:val="none"/>
        </w:rPr>
        <w:t xml:space="preserve"> to see an updated list of participating locations </w:t>
      </w:r>
      <w:r w:rsidR="00EF5F14">
        <w:rPr>
          <w:iCs/>
          <w:sz w:val="22"/>
          <w:szCs w:val="22"/>
          <w14:ligatures w14:val="none"/>
        </w:rPr>
        <w:t xml:space="preserve">and times </w:t>
      </w:r>
      <w:r w:rsidR="002F2806">
        <w:rPr>
          <w:iCs/>
          <w:sz w:val="22"/>
          <w:szCs w:val="22"/>
          <w14:ligatures w14:val="none"/>
        </w:rPr>
        <w:t>or call</w:t>
      </w:r>
      <w:r w:rsidR="00B14C85">
        <w:rPr>
          <w:iCs/>
          <w:sz w:val="22"/>
          <w:szCs w:val="22"/>
          <w14:ligatures w14:val="none"/>
        </w:rPr>
        <w:t xml:space="preserve"> the </w:t>
      </w:r>
      <w:r w:rsidR="00B14C85" w:rsidRPr="00B14C85">
        <w:rPr>
          <w:i/>
          <w:sz w:val="22"/>
          <w:szCs w:val="22"/>
          <w14:ligatures w14:val="none"/>
        </w:rPr>
        <w:t>LIFESPAN</w:t>
      </w:r>
      <w:r w:rsidR="00B14C85">
        <w:rPr>
          <w:iCs/>
          <w:sz w:val="22"/>
          <w:szCs w:val="22"/>
          <w14:ligatures w14:val="none"/>
        </w:rPr>
        <w:t xml:space="preserve"> Main Office at </w:t>
      </w:r>
      <w:r w:rsidR="002F2806">
        <w:rPr>
          <w:iCs/>
          <w:sz w:val="22"/>
          <w:szCs w:val="22"/>
          <w14:ligatures w14:val="none"/>
        </w:rPr>
        <w:t xml:space="preserve">734-524-0162 for more information. </w:t>
      </w:r>
    </w:p>
    <w:sectPr w:rsidR="00D209AF" w:rsidRPr="006079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58785" w14:textId="77777777" w:rsidR="00D932E2" w:rsidRDefault="00D932E2" w:rsidP="00A242F2">
      <w:r>
        <w:separator/>
      </w:r>
    </w:p>
  </w:endnote>
  <w:endnote w:type="continuationSeparator" w:id="0">
    <w:p w14:paraId="535A255B" w14:textId="77777777" w:rsidR="00D932E2" w:rsidRDefault="00D932E2"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FE9EA" w14:textId="77777777" w:rsidR="00D932E2" w:rsidRDefault="00D932E2" w:rsidP="00A242F2">
      <w:r>
        <w:separator/>
      </w:r>
    </w:p>
  </w:footnote>
  <w:footnote w:type="continuationSeparator" w:id="0">
    <w:p w14:paraId="4C097C50" w14:textId="77777777" w:rsidR="00D932E2" w:rsidRDefault="00D932E2"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4B70"/>
    <w:rsid w:val="00066B52"/>
    <w:rsid w:val="00073F69"/>
    <w:rsid w:val="00075D83"/>
    <w:rsid w:val="00076C01"/>
    <w:rsid w:val="0007772D"/>
    <w:rsid w:val="0008140D"/>
    <w:rsid w:val="00081767"/>
    <w:rsid w:val="00083C8C"/>
    <w:rsid w:val="00083FBD"/>
    <w:rsid w:val="00091CA0"/>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67F9"/>
    <w:rsid w:val="00100193"/>
    <w:rsid w:val="00110F56"/>
    <w:rsid w:val="00111EAD"/>
    <w:rsid w:val="00112F12"/>
    <w:rsid w:val="00113A68"/>
    <w:rsid w:val="001171C4"/>
    <w:rsid w:val="00124856"/>
    <w:rsid w:val="0013232A"/>
    <w:rsid w:val="00137D50"/>
    <w:rsid w:val="001454B3"/>
    <w:rsid w:val="00145CF1"/>
    <w:rsid w:val="00146887"/>
    <w:rsid w:val="0014764F"/>
    <w:rsid w:val="00153898"/>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60A"/>
    <w:rsid w:val="001E0D25"/>
    <w:rsid w:val="001E2A04"/>
    <w:rsid w:val="001F0365"/>
    <w:rsid w:val="0020402C"/>
    <w:rsid w:val="00207639"/>
    <w:rsid w:val="00210B9A"/>
    <w:rsid w:val="00212333"/>
    <w:rsid w:val="00215FF0"/>
    <w:rsid w:val="00231ED6"/>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C4D0E"/>
    <w:rsid w:val="002C631D"/>
    <w:rsid w:val="002C6566"/>
    <w:rsid w:val="002D08F2"/>
    <w:rsid w:val="002D67C3"/>
    <w:rsid w:val="002E0A82"/>
    <w:rsid w:val="002E4869"/>
    <w:rsid w:val="002E7372"/>
    <w:rsid w:val="002F2806"/>
    <w:rsid w:val="002F30E7"/>
    <w:rsid w:val="002F4FF5"/>
    <w:rsid w:val="00300381"/>
    <w:rsid w:val="00302083"/>
    <w:rsid w:val="003069A0"/>
    <w:rsid w:val="00307A0E"/>
    <w:rsid w:val="0032327C"/>
    <w:rsid w:val="00323344"/>
    <w:rsid w:val="0032668B"/>
    <w:rsid w:val="0033142E"/>
    <w:rsid w:val="00333AE4"/>
    <w:rsid w:val="0033672B"/>
    <w:rsid w:val="00343649"/>
    <w:rsid w:val="00343FB3"/>
    <w:rsid w:val="0034408D"/>
    <w:rsid w:val="00344CB0"/>
    <w:rsid w:val="003460C9"/>
    <w:rsid w:val="003572EE"/>
    <w:rsid w:val="00365539"/>
    <w:rsid w:val="00370551"/>
    <w:rsid w:val="00372869"/>
    <w:rsid w:val="00374464"/>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912EA"/>
    <w:rsid w:val="00495085"/>
    <w:rsid w:val="00496F60"/>
    <w:rsid w:val="004A388F"/>
    <w:rsid w:val="004A60D5"/>
    <w:rsid w:val="004A62B3"/>
    <w:rsid w:val="004A7DAD"/>
    <w:rsid w:val="004B28D2"/>
    <w:rsid w:val="004B2B2E"/>
    <w:rsid w:val="004B34F1"/>
    <w:rsid w:val="004B77F5"/>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91257"/>
    <w:rsid w:val="00593DA3"/>
    <w:rsid w:val="005A23DC"/>
    <w:rsid w:val="005A3E10"/>
    <w:rsid w:val="005A6762"/>
    <w:rsid w:val="005B06D0"/>
    <w:rsid w:val="005B1147"/>
    <w:rsid w:val="005B36B0"/>
    <w:rsid w:val="005B3B2C"/>
    <w:rsid w:val="005B45F5"/>
    <w:rsid w:val="005B6D72"/>
    <w:rsid w:val="005B72DF"/>
    <w:rsid w:val="005C1EB3"/>
    <w:rsid w:val="005C79F7"/>
    <w:rsid w:val="005D4B00"/>
    <w:rsid w:val="005D6B69"/>
    <w:rsid w:val="005F1D57"/>
    <w:rsid w:val="005F3710"/>
    <w:rsid w:val="005F6F94"/>
    <w:rsid w:val="00600FE9"/>
    <w:rsid w:val="0060242E"/>
    <w:rsid w:val="00606E15"/>
    <w:rsid w:val="00607524"/>
    <w:rsid w:val="00607995"/>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6DDD"/>
    <w:rsid w:val="00647BA5"/>
    <w:rsid w:val="006510EB"/>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E1070"/>
    <w:rsid w:val="006E25C5"/>
    <w:rsid w:val="006E32DC"/>
    <w:rsid w:val="006F0876"/>
    <w:rsid w:val="006F1B26"/>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80B"/>
    <w:rsid w:val="008162D2"/>
    <w:rsid w:val="0082045E"/>
    <w:rsid w:val="00822CF9"/>
    <w:rsid w:val="00825182"/>
    <w:rsid w:val="008259B8"/>
    <w:rsid w:val="0082783D"/>
    <w:rsid w:val="008305FE"/>
    <w:rsid w:val="00833791"/>
    <w:rsid w:val="0083462A"/>
    <w:rsid w:val="00843706"/>
    <w:rsid w:val="008507D4"/>
    <w:rsid w:val="00854D8C"/>
    <w:rsid w:val="008572E6"/>
    <w:rsid w:val="00857E8E"/>
    <w:rsid w:val="00860F35"/>
    <w:rsid w:val="00862638"/>
    <w:rsid w:val="00871196"/>
    <w:rsid w:val="0087676C"/>
    <w:rsid w:val="00886CB7"/>
    <w:rsid w:val="00887805"/>
    <w:rsid w:val="008967BF"/>
    <w:rsid w:val="008A1016"/>
    <w:rsid w:val="008A3053"/>
    <w:rsid w:val="008B3CF5"/>
    <w:rsid w:val="008B4AE2"/>
    <w:rsid w:val="008B60B6"/>
    <w:rsid w:val="008C0B81"/>
    <w:rsid w:val="008C1E98"/>
    <w:rsid w:val="008D1109"/>
    <w:rsid w:val="008D13CF"/>
    <w:rsid w:val="008D22E7"/>
    <w:rsid w:val="008D22ED"/>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5917"/>
    <w:rsid w:val="009B5C71"/>
    <w:rsid w:val="009B639B"/>
    <w:rsid w:val="009D3E0F"/>
    <w:rsid w:val="009D6E15"/>
    <w:rsid w:val="009E3E38"/>
    <w:rsid w:val="009E4BDA"/>
    <w:rsid w:val="009F11CE"/>
    <w:rsid w:val="009F1748"/>
    <w:rsid w:val="009F1DC4"/>
    <w:rsid w:val="009F1EAD"/>
    <w:rsid w:val="009F657C"/>
    <w:rsid w:val="009F75EE"/>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04F"/>
    <w:rsid w:val="00A86D18"/>
    <w:rsid w:val="00A92C3B"/>
    <w:rsid w:val="00A94D11"/>
    <w:rsid w:val="00A9565C"/>
    <w:rsid w:val="00AA1F84"/>
    <w:rsid w:val="00AA393A"/>
    <w:rsid w:val="00AB3BF5"/>
    <w:rsid w:val="00AB4F43"/>
    <w:rsid w:val="00AB610B"/>
    <w:rsid w:val="00AB759B"/>
    <w:rsid w:val="00AC5159"/>
    <w:rsid w:val="00AC660A"/>
    <w:rsid w:val="00AC6F97"/>
    <w:rsid w:val="00AD1B72"/>
    <w:rsid w:val="00AD25D1"/>
    <w:rsid w:val="00AD2D8C"/>
    <w:rsid w:val="00AD565F"/>
    <w:rsid w:val="00AE0244"/>
    <w:rsid w:val="00AE0A64"/>
    <w:rsid w:val="00AE3AB5"/>
    <w:rsid w:val="00AE4405"/>
    <w:rsid w:val="00AF62AA"/>
    <w:rsid w:val="00AF6DD1"/>
    <w:rsid w:val="00B05174"/>
    <w:rsid w:val="00B06CB4"/>
    <w:rsid w:val="00B07A1E"/>
    <w:rsid w:val="00B14C85"/>
    <w:rsid w:val="00B16CA1"/>
    <w:rsid w:val="00B20B46"/>
    <w:rsid w:val="00B26927"/>
    <w:rsid w:val="00B26DBE"/>
    <w:rsid w:val="00B26DF4"/>
    <w:rsid w:val="00B311B5"/>
    <w:rsid w:val="00B34EA8"/>
    <w:rsid w:val="00B36B6D"/>
    <w:rsid w:val="00B36E2E"/>
    <w:rsid w:val="00B376BC"/>
    <w:rsid w:val="00B37CDF"/>
    <w:rsid w:val="00B424D5"/>
    <w:rsid w:val="00B42C67"/>
    <w:rsid w:val="00B434C9"/>
    <w:rsid w:val="00B453DC"/>
    <w:rsid w:val="00B4678C"/>
    <w:rsid w:val="00B50EC7"/>
    <w:rsid w:val="00B52FAB"/>
    <w:rsid w:val="00B53387"/>
    <w:rsid w:val="00B53E2A"/>
    <w:rsid w:val="00B543E5"/>
    <w:rsid w:val="00B55E1B"/>
    <w:rsid w:val="00B565BE"/>
    <w:rsid w:val="00B62042"/>
    <w:rsid w:val="00B6257E"/>
    <w:rsid w:val="00B647E8"/>
    <w:rsid w:val="00B655A9"/>
    <w:rsid w:val="00B729B1"/>
    <w:rsid w:val="00B7415B"/>
    <w:rsid w:val="00B76701"/>
    <w:rsid w:val="00B77E68"/>
    <w:rsid w:val="00B96276"/>
    <w:rsid w:val="00BA1D6B"/>
    <w:rsid w:val="00BA41E5"/>
    <w:rsid w:val="00BA47D7"/>
    <w:rsid w:val="00BB15ED"/>
    <w:rsid w:val="00BB626A"/>
    <w:rsid w:val="00BB72E4"/>
    <w:rsid w:val="00BB7B45"/>
    <w:rsid w:val="00BC213C"/>
    <w:rsid w:val="00BC548F"/>
    <w:rsid w:val="00BC5498"/>
    <w:rsid w:val="00BD061B"/>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A5EE4"/>
    <w:rsid w:val="00CB0092"/>
    <w:rsid w:val="00CB1F45"/>
    <w:rsid w:val="00CB354B"/>
    <w:rsid w:val="00CB3860"/>
    <w:rsid w:val="00CB43AC"/>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6B25"/>
    <w:rsid w:val="00CF722A"/>
    <w:rsid w:val="00CF7E94"/>
    <w:rsid w:val="00D0478A"/>
    <w:rsid w:val="00D0513F"/>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5C23"/>
    <w:rsid w:val="00D61138"/>
    <w:rsid w:val="00D63660"/>
    <w:rsid w:val="00D702E3"/>
    <w:rsid w:val="00D711B2"/>
    <w:rsid w:val="00D71E43"/>
    <w:rsid w:val="00D725A0"/>
    <w:rsid w:val="00D7628E"/>
    <w:rsid w:val="00D80626"/>
    <w:rsid w:val="00D80B02"/>
    <w:rsid w:val="00D86EEC"/>
    <w:rsid w:val="00D912E1"/>
    <w:rsid w:val="00D932E2"/>
    <w:rsid w:val="00D93CC2"/>
    <w:rsid w:val="00D94E04"/>
    <w:rsid w:val="00D950BA"/>
    <w:rsid w:val="00DA0128"/>
    <w:rsid w:val="00DA2895"/>
    <w:rsid w:val="00DA5AE2"/>
    <w:rsid w:val="00DA73AC"/>
    <w:rsid w:val="00DB38D4"/>
    <w:rsid w:val="00DB561D"/>
    <w:rsid w:val="00DC45F9"/>
    <w:rsid w:val="00DD1C58"/>
    <w:rsid w:val="00DD245A"/>
    <w:rsid w:val="00DD375B"/>
    <w:rsid w:val="00DD3AFE"/>
    <w:rsid w:val="00DD3E85"/>
    <w:rsid w:val="00DD6555"/>
    <w:rsid w:val="00DE1A77"/>
    <w:rsid w:val="00DE27CF"/>
    <w:rsid w:val="00DE7140"/>
    <w:rsid w:val="00DF112E"/>
    <w:rsid w:val="00DF1E01"/>
    <w:rsid w:val="00DF3AAC"/>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7DC3"/>
    <w:rsid w:val="00E50939"/>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2171A"/>
    <w:rsid w:val="00F23C48"/>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50DF"/>
    <w:rsid w:val="00FB0290"/>
    <w:rsid w:val="00FB4377"/>
    <w:rsid w:val="00FB441C"/>
    <w:rsid w:val="00FB7133"/>
    <w:rsid w:val="00FB71D2"/>
    <w:rsid w:val="00FC62B8"/>
    <w:rsid w:val="00FC6593"/>
    <w:rsid w:val="00FD4CFC"/>
    <w:rsid w:val="00FE0FD9"/>
    <w:rsid w:val="00FE15E8"/>
    <w:rsid w:val="00FE1870"/>
    <w:rsid w:val="00FE19B1"/>
    <w:rsid w:val="00FE29E9"/>
    <w:rsid w:val="00FE2DA2"/>
    <w:rsid w:val="00FE4C64"/>
    <w:rsid w:val="00FE737E"/>
    <w:rsid w:val="00FE74DC"/>
    <w:rsid w:val="00FF1032"/>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ilifesp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lifesp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cdr@rtl-lifespan.org" TargetMode="External"/><Relationship Id="rId5" Type="http://schemas.openxmlformats.org/officeDocument/2006/relationships/footnotes" Target="footnotes.xml"/><Relationship Id="rId10" Type="http://schemas.openxmlformats.org/officeDocument/2006/relationships/hyperlink" Target="https://milifespan.org" TargetMode="External"/><Relationship Id="rId4" Type="http://schemas.openxmlformats.org/officeDocument/2006/relationships/webSettings" Target="webSettings.xml"/><Relationship Id="rId9" Type="http://schemas.openxmlformats.org/officeDocument/2006/relationships/hyperlink" Target="https://milifesp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B258-7391-491C-9564-4D3CE556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Timothy Pruse</cp:lastModifiedBy>
  <cp:revision>6</cp:revision>
  <cp:lastPrinted>2023-07-11T19:24:00Z</cp:lastPrinted>
  <dcterms:created xsi:type="dcterms:W3CDTF">2024-08-15T20:42:00Z</dcterms:created>
  <dcterms:modified xsi:type="dcterms:W3CDTF">2024-08-18T15:38:00Z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