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E1A63" w14:textId="1E44651A" w:rsidR="008573B2" w:rsidRDefault="001F5494" w:rsidP="001F5494">
      <w:pPr>
        <w:jc w:val="center"/>
      </w:pPr>
      <w:r>
        <w:t>LIFESPAN Representative Bulletin Notes, August, 2024</w:t>
      </w:r>
    </w:p>
    <w:p w14:paraId="0841A3EA" w14:textId="77777777" w:rsidR="001F5494" w:rsidRDefault="001F5494" w:rsidP="001F5494">
      <w:pPr>
        <w:jc w:val="center"/>
      </w:pPr>
    </w:p>
    <w:p w14:paraId="1EBF8940" w14:textId="33D56761" w:rsidR="001F5494" w:rsidRPr="000A6795" w:rsidRDefault="001F5494" w:rsidP="001F5494">
      <w:pPr>
        <w:rPr>
          <w:u w:val="single"/>
        </w:rPr>
      </w:pPr>
      <w:r>
        <w:rPr>
          <w:rFonts w:ascii="Times New Roman" w:hAnsi="Times New Roman" w:cs="Times New Roman"/>
          <w:noProof/>
          <w:kern w:val="0"/>
          <w:szCs w:val="24"/>
          <w14:ligatures w14:val="none"/>
        </w:rPr>
        <w:drawing>
          <wp:anchor distT="36576" distB="36576" distL="36576" distR="36576" simplePos="0" relativeHeight="251659264" behindDoc="0" locked="0" layoutInCell="1" allowOverlap="1" wp14:anchorId="3B52D716" wp14:editId="36918B83">
            <wp:simplePos x="0" y="0"/>
            <wp:positionH relativeFrom="margin">
              <wp:align>left</wp:align>
            </wp:positionH>
            <wp:positionV relativeFrom="paragraph">
              <wp:posOffset>38736</wp:posOffset>
            </wp:positionV>
            <wp:extent cx="831850" cy="603250"/>
            <wp:effectExtent l="0" t="0" r="6350" b="635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6795">
        <w:rPr>
          <w:u w:val="single"/>
        </w:rPr>
        <w:t>August 3.4</w:t>
      </w:r>
      <w:r w:rsidRPr="000A6795">
        <w:rPr>
          <w:u w:val="single"/>
        </w:rPr>
        <w:tab/>
        <w:t>Right to Life-Lifespan</w:t>
      </w:r>
      <w:r w:rsidRPr="000A6795">
        <w:rPr>
          <w:u w:val="single"/>
        </w:rPr>
        <w:tab/>
      </w:r>
      <w:r w:rsidRPr="000A6795">
        <w:rPr>
          <w:u w:val="single"/>
        </w:rPr>
        <w:tab/>
        <w:t>Political Violence</w:t>
      </w:r>
    </w:p>
    <w:p w14:paraId="1B483E38" w14:textId="3B3A8108" w:rsidR="001F5494" w:rsidRDefault="001F5494" w:rsidP="001F5494">
      <w:r>
        <w:t>As the political season moves forward, Right to Life-Lifespan give thanks that the life of Donald Trump was spared and we hope for a more reasoned, less violent, discussion of issues important to us all.</w:t>
      </w:r>
    </w:p>
    <w:p w14:paraId="6C01E3F3" w14:textId="77777777" w:rsidR="001F5494" w:rsidRDefault="001F5494" w:rsidP="001F5494"/>
    <w:p w14:paraId="61093B9E" w14:textId="3A410FCA" w:rsidR="001F5494" w:rsidRDefault="001F5494" w:rsidP="001F5494">
      <w:r>
        <w:rPr>
          <w:rFonts w:ascii="Times New Roman" w:hAnsi="Times New Roman" w:cs="Times New Roman"/>
          <w:noProof/>
          <w:kern w:val="0"/>
          <w:szCs w:val="24"/>
          <w14:ligatures w14:val="none"/>
        </w:rPr>
        <w:drawing>
          <wp:anchor distT="36576" distB="36576" distL="36576" distR="36576" simplePos="0" relativeHeight="251661312" behindDoc="0" locked="0" layoutInCell="1" allowOverlap="1" wp14:anchorId="6D0787BB" wp14:editId="1455B1C5">
            <wp:simplePos x="0" y="0"/>
            <wp:positionH relativeFrom="margin">
              <wp:posOffset>0</wp:posOffset>
            </wp:positionH>
            <wp:positionV relativeFrom="paragraph">
              <wp:posOffset>36195</wp:posOffset>
            </wp:positionV>
            <wp:extent cx="831850" cy="603250"/>
            <wp:effectExtent l="0" t="0" r="6350" b="6350"/>
            <wp:wrapNone/>
            <wp:docPr id="1949799154" name="Picture 2" descr="A black and white logo of a fami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799154" name="Picture 2" descr="A black and white logo of a famil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2FE34" w14:textId="7C7F5DC7" w:rsidR="001F5494" w:rsidRPr="000A6795" w:rsidRDefault="001F5494" w:rsidP="001F5494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6795">
        <w:rPr>
          <w:u w:val="single"/>
        </w:rPr>
        <w:t>August 10,11</w:t>
      </w:r>
      <w:r w:rsidR="000A6795" w:rsidRPr="000A6795">
        <w:rPr>
          <w:u w:val="single"/>
        </w:rPr>
        <w:tab/>
        <w:t xml:space="preserve"> Right</w:t>
      </w:r>
      <w:r w:rsidRPr="000A6795">
        <w:rPr>
          <w:u w:val="single"/>
        </w:rPr>
        <w:t xml:space="preserve"> to Life-Lifespan</w:t>
      </w:r>
      <w:r w:rsidRPr="000A6795">
        <w:rPr>
          <w:u w:val="single"/>
        </w:rPr>
        <w:tab/>
      </w:r>
      <w:r w:rsidRPr="000A6795">
        <w:rPr>
          <w:u w:val="single"/>
        </w:rPr>
        <w:tab/>
      </w:r>
      <w:r w:rsidR="00CD4C27" w:rsidRPr="000A6795">
        <w:rPr>
          <w:u w:val="single"/>
        </w:rPr>
        <w:t>Pro-Life Terrorists</w:t>
      </w:r>
    </w:p>
    <w:p w14:paraId="52282E39" w14:textId="2353B802" w:rsidR="00CD4C27" w:rsidRDefault="00CD4C27" w:rsidP="001F5494">
      <w:r>
        <w:t xml:space="preserve">For at least the last seven years, the US Army has included in </w:t>
      </w:r>
      <w:r w:rsidR="000A6795">
        <w:t>their</w:t>
      </w:r>
      <w:r>
        <w:t xml:space="preserve"> training sessions</w:t>
      </w:r>
      <w:r w:rsidR="000A6795">
        <w:t xml:space="preserve">, </w:t>
      </w:r>
      <w:r>
        <w:t xml:space="preserve"> </w:t>
      </w:r>
      <w:r w:rsidR="004C3655">
        <w:t xml:space="preserve">most recently </w:t>
      </w:r>
      <w:r>
        <w:t xml:space="preserve">at Fort </w:t>
      </w:r>
      <w:r w:rsidR="004C3655">
        <w:t>Liberty (</w:t>
      </w:r>
      <w:r>
        <w:t>Bragg</w:t>
      </w:r>
      <w:r w:rsidR="004C3655">
        <w:t xml:space="preserve">), </w:t>
      </w:r>
      <w:r>
        <w:t xml:space="preserve">a slide depicting pro-life groups </w:t>
      </w:r>
      <w:r w:rsidR="000A6795">
        <w:t xml:space="preserve">such </w:t>
      </w:r>
      <w:r>
        <w:t>as the National Right to Life Committee as “terrorist groups” that engage in such things as sidewalk counseling, demonstrations, Life Chains, using pro-life license plates</w:t>
      </w:r>
      <w:r w:rsidR="004C3655">
        <w:t xml:space="preserve">. One must wonder about the </w:t>
      </w:r>
      <w:r w:rsidR="00664398">
        <w:t>first</w:t>
      </w:r>
      <w:r w:rsidR="004C3655">
        <w:t xml:space="preserve"> amendment right to free speech.</w:t>
      </w:r>
      <w:r>
        <w:t xml:space="preserve"> </w:t>
      </w:r>
    </w:p>
    <w:p w14:paraId="55760625" w14:textId="34B69BFA" w:rsidR="004C3655" w:rsidRPr="000A6795" w:rsidRDefault="004C3655" w:rsidP="001F5494">
      <w:pPr>
        <w:rPr>
          <w:u w:val="single"/>
        </w:rPr>
      </w:pPr>
      <w:r>
        <w:rPr>
          <w:rFonts w:ascii="Times New Roman" w:hAnsi="Times New Roman" w:cs="Times New Roman"/>
          <w:noProof/>
          <w:kern w:val="0"/>
          <w:szCs w:val="24"/>
          <w14:ligatures w14:val="none"/>
        </w:rPr>
        <w:drawing>
          <wp:anchor distT="36576" distB="36576" distL="36576" distR="36576" simplePos="0" relativeHeight="251663360" behindDoc="0" locked="0" layoutInCell="1" allowOverlap="1" wp14:anchorId="63BD0D3B" wp14:editId="19B3DED6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939800" cy="603250"/>
            <wp:effectExtent l="0" t="0" r="0" b="6350"/>
            <wp:wrapNone/>
            <wp:docPr id="1969456312" name="Picture 2" descr="A black and white logo of a fami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799154" name="Picture 2" descr="A black and white logo of a famil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0A6795">
        <w:rPr>
          <w:u w:val="single"/>
        </w:rPr>
        <w:t>August 17, 18   Right to Life-Lifespan</w:t>
      </w:r>
      <w:r w:rsidRPr="000A6795">
        <w:rPr>
          <w:u w:val="single"/>
        </w:rPr>
        <w:tab/>
      </w:r>
      <w:r w:rsidR="003568EB" w:rsidRPr="000A6795">
        <w:rPr>
          <w:u w:val="single"/>
        </w:rPr>
        <w:t>Reproductive Rights</w:t>
      </w:r>
    </w:p>
    <w:p w14:paraId="2A41C29A" w14:textId="1E65C7CE" w:rsidR="00207A5E" w:rsidRDefault="00207A5E" w:rsidP="001F5494">
      <w:r>
        <w:t>When someone speaks of supporting “Reproductive Rights” they may not know that they are supporting the taking of the unborn baby’s life at any time-  no time limits, no restrictions of any kind, no medical necessity</w:t>
      </w:r>
      <w:r w:rsidR="000A6795">
        <w:t xml:space="preserve">. </w:t>
      </w:r>
      <w:r>
        <w:t>The child’s life is expendable at any time for any reason or no reason.  For more information, please call the Lifespan office</w:t>
      </w:r>
      <w:r>
        <w:br/>
        <w:t>248-816-1546.</w:t>
      </w:r>
    </w:p>
    <w:p w14:paraId="48E5F890" w14:textId="4D145FFD" w:rsidR="003568EB" w:rsidRPr="000A6795" w:rsidRDefault="00207A5E" w:rsidP="001F5494">
      <w:pPr>
        <w:rPr>
          <w:u w:val="single"/>
        </w:rPr>
      </w:pPr>
      <w:r>
        <w:rPr>
          <w:rFonts w:ascii="Times New Roman" w:hAnsi="Times New Roman" w:cs="Times New Roman"/>
          <w:noProof/>
          <w:kern w:val="0"/>
          <w:szCs w:val="24"/>
          <w14:ligatures w14:val="none"/>
        </w:rPr>
        <w:drawing>
          <wp:anchor distT="36576" distB="36576" distL="36576" distR="36576" simplePos="0" relativeHeight="251665408" behindDoc="0" locked="0" layoutInCell="1" allowOverlap="1" wp14:anchorId="16708686" wp14:editId="59427400">
            <wp:simplePos x="0" y="0"/>
            <wp:positionH relativeFrom="margin">
              <wp:align>left</wp:align>
            </wp:positionH>
            <wp:positionV relativeFrom="paragraph">
              <wp:posOffset>135255</wp:posOffset>
            </wp:positionV>
            <wp:extent cx="939800" cy="704850"/>
            <wp:effectExtent l="0" t="0" r="0" b="0"/>
            <wp:wrapNone/>
            <wp:docPr id="1070369287" name="Picture 2" descr="A black and white logo of a fami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799154" name="Picture 2" descr="A black and white logo of a famil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0A6795">
        <w:rPr>
          <w:u w:val="single"/>
        </w:rPr>
        <w:t>August 24,25   Right to Life-Lifespan</w:t>
      </w:r>
      <w:r w:rsidRPr="000A6795">
        <w:rPr>
          <w:u w:val="single"/>
        </w:rPr>
        <w:tab/>
        <w:t xml:space="preserve">Day of </w:t>
      </w:r>
      <w:r w:rsidR="000A6795" w:rsidRPr="000A6795">
        <w:rPr>
          <w:u w:val="single"/>
        </w:rPr>
        <w:t>Remembrance</w:t>
      </w:r>
    </w:p>
    <w:p w14:paraId="664EA44E" w14:textId="5C342191" w:rsidR="00207A5E" w:rsidRDefault="00207A5E" w:rsidP="001F5494">
      <w:r>
        <w:t xml:space="preserve">This year the National Day of </w:t>
      </w:r>
      <w:r w:rsidR="000A6795">
        <w:t>Remembrance</w:t>
      </w:r>
      <w:r>
        <w:t xml:space="preserve"> of the Unborn Child falls on September 14</w:t>
      </w:r>
      <w:r w:rsidR="000A6795">
        <w:t xml:space="preserve">. </w:t>
      </w:r>
      <w:r>
        <w:t>As in past years, Right to Life-Lifespan while hold a memorial service at the site of Five Unborn Children of God at White Chapel Cemetery</w:t>
      </w:r>
      <w:r w:rsidR="000A6795">
        <w:t xml:space="preserve">. </w:t>
      </w:r>
      <w:r>
        <w:t xml:space="preserve">Please call the Lifespan office for more information, </w:t>
      </w:r>
      <w:r w:rsidR="000A6795">
        <w:t>248-816-1546.</w:t>
      </w:r>
    </w:p>
    <w:p w14:paraId="43E9384D" w14:textId="77777777" w:rsidR="00207A5E" w:rsidRDefault="00207A5E" w:rsidP="001F5494"/>
    <w:p w14:paraId="58DE9B5D" w14:textId="77777777" w:rsidR="00207A5E" w:rsidRDefault="00207A5E" w:rsidP="001F5494"/>
    <w:p w14:paraId="17A340BF" w14:textId="539FDAE6" w:rsidR="00207A5E" w:rsidRPr="000A6795" w:rsidRDefault="00207A5E" w:rsidP="001F5494">
      <w:pPr>
        <w:rPr>
          <w:u w:val="single"/>
        </w:rPr>
      </w:pPr>
      <w:r>
        <w:rPr>
          <w:rFonts w:ascii="Times New Roman" w:hAnsi="Times New Roman" w:cs="Times New Roman"/>
          <w:noProof/>
          <w:kern w:val="0"/>
          <w:szCs w:val="24"/>
          <w14:ligatures w14:val="none"/>
        </w:rPr>
        <w:lastRenderedPageBreak/>
        <w:drawing>
          <wp:anchor distT="36576" distB="36576" distL="36576" distR="36576" simplePos="0" relativeHeight="251667456" behindDoc="0" locked="0" layoutInCell="1" allowOverlap="1" wp14:anchorId="08685D0E" wp14:editId="332DA6D5">
            <wp:simplePos x="0" y="0"/>
            <wp:positionH relativeFrom="margin">
              <wp:posOffset>-101600</wp:posOffset>
            </wp:positionH>
            <wp:positionV relativeFrom="paragraph">
              <wp:posOffset>0</wp:posOffset>
            </wp:positionV>
            <wp:extent cx="939800" cy="660400"/>
            <wp:effectExtent l="0" t="0" r="0" b="6350"/>
            <wp:wrapNone/>
            <wp:docPr id="1299692495" name="Picture 2" descr="A black and white logo of a fami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799154" name="Picture 2" descr="A black and white logo of a famil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6795">
        <w:rPr>
          <w:u w:val="single"/>
        </w:rPr>
        <w:t>August 31, Sept 1</w:t>
      </w:r>
      <w:r w:rsidRPr="000A6795">
        <w:rPr>
          <w:u w:val="single"/>
        </w:rPr>
        <w:tab/>
        <w:t xml:space="preserve">Right to Life Lifespan </w:t>
      </w:r>
      <w:r w:rsidRPr="000A6795">
        <w:rPr>
          <w:u w:val="single"/>
        </w:rPr>
        <w:tab/>
      </w:r>
      <w:r w:rsidR="00025971" w:rsidRPr="000A6795">
        <w:rPr>
          <w:u w:val="single"/>
        </w:rPr>
        <w:t>Washington Bus Trip</w:t>
      </w:r>
    </w:p>
    <w:p w14:paraId="25AD17D9" w14:textId="0A94B58C" w:rsidR="00025971" w:rsidRDefault="00025971" w:rsidP="001F5494">
      <w:r>
        <w:t>Registration for Lifespan’s annual bus trip to Washington DC March begins on September 1, 2024</w:t>
      </w:r>
      <w:r w:rsidR="000A6795">
        <w:t xml:space="preserve">. </w:t>
      </w:r>
      <w:r>
        <w:t>This is the third year since the overturn of Roe v Wade that the March will be held</w:t>
      </w:r>
      <w:r w:rsidR="000A6795">
        <w:t xml:space="preserve">. </w:t>
      </w:r>
      <w:r>
        <w:t>The inauguration of a new United States President will be held on the Monday preceding</w:t>
      </w:r>
      <w:r w:rsidR="000A6795">
        <w:t>, January 20</w:t>
      </w:r>
      <w:r w:rsidR="000A6795" w:rsidRPr="000A6795">
        <w:rPr>
          <w:vertAlign w:val="superscript"/>
        </w:rPr>
        <w:t>th</w:t>
      </w:r>
      <w:r w:rsidR="000A6795">
        <w:t>. T</w:t>
      </w:r>
      <w:r>
        <w:t>he March will take place on January 24.  Please call the office for information on registering</w:t>
      </w:r>
      <w:r w:rsidR="000A6795">
        <w:t xml:space="preserve">. </w:t>
      </w:r>
      <w:r>
        <w:t>248-816-1546</w:t>
      </w:r>
    </w:p>
    <w:p w14:paraId="58A68211" w14:textId="77777777" w:rsidR="00207A5E" w:rsidRDefault="00207A5E" w:rsidP="001F5494"/>
    <w:sectPr w:rsidR="00207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94"/>
    <w:rsid w:val="00025971"/>
    <w:rsid w:val="000A6795"/>
    <w:rsid w:val="001D2E9D"/>
    <w:rsid w:val="001F5494"/>
    <w:rsid w:val="00207A5E"/>
    <w:rsid w:val="003568EB"/>
    <w:rsid w:val="004C3655"/>
    <w:rsid w:val="00664398"/>
    <w:rsid w:val="007105AF"/>
    <w:rsid w:val="008573B2"/>
    <w:rsid w:val="00CD4C27"/>
    <w:rsid w:val="00D7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B93F"/>
  <w15:chartTrackingRefBased/>
  <w15:docId w15:val="{6EE5062C-EDD7-497E-81B9-E9703B5C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1EBB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4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4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4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4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4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4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4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494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494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49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494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49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494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F5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4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494"/>
    <w:rPr>
      <w:rFonts w:ascii="Georgia" w:hAnsi="Georgi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1F54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4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494"/>
    <w:rPr>
      <w:rFonts w:ascii="Georgia" w:hAnsi="Georgia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1F54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Trombley</dc:creator>
  <cp:keywords/>
  <dc:description/>
  <cp:lastModifiedBy>RTL Lifespan</cp:lastModifiedBy>
  <cp:revision>2</cp:revision>
  <dcterms:created xsi:type="dcterms:W3CDTF">2024-07-25T15:11:00Z</dcterms:created>
  <dcterms:modified xsi:type="dcterms:W3CDTF">2024-08-12T14:49:00Z</dcterms:modified>
</cp:coreProperties>
</file>