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679B" w14:textId="395ECB91" w:rsidR="00432EDA" w:rsidRDefault="00092F8E" w:rsidP="00092F8E">
      <w:pPr>
        <w:jc w:val="center"/>
      </w:pPr>
      <w:r>
        <w:t xml:space="preserve">LIFESPAN Representative Bulletin Notes, </w:t>
      </w:r>
      <w:r w:rsidR="00205BCA">
        <w:t>January</w:t>
      </w:r>
      <w:r>
        <w:t xml:space="preserve"> 2024</w:t>
      </w:r>
    </w:p>
    <w:p w14:paraId="12B7EC20" w14:textId="77777777" w:rsidR="00092F8E" w:rsidRDefault="00092F8E" w:rsidP="00092F8E">
      <w:pPr>
        <w:jc w:val="center"/>
      </w:pPr>
    </w:p>
    <w:p w14:paraId="1AF82E74" w14:textId="0496A0CB" w:rsidR="00092F8E" w:rsidRPr="0085766E" w:rsidRDefault="00092F8E" w:rsidP="00092F8E">
      <w:pPr>
        <w:rPr>
          <w:u w:val="single"/>
        </w:rPr>
      </w:pPr>
      <w:r>
        <w:rPr>
          <w:rFonts w:cs="Times New Roman"/>
          <w:noProof/>
          <w:kern w:val="0"/>
          <w:szCs w:val="24"/>
          <w14:ligatures w14:val="none"/>
        </w:rPr>
        <w:drawing>
          <wp:anchor distT="36576" distB="36576" distL="36576" distR="36576" simplePos="0" relativeHeight="251659264" behindDoc="0" locked="0" layoutInCell="1" allowOverlap="1" wp14:anchorId="6A7EC980" wp14:editId="079E29F5">
            <wp:simplePos x="0" y="0"/>
            <wp:positionH relativeFrom="column">
              <wp:posOffset>381000</wp:posOffset>
            </wp:positionH>
            <wp:positionV relativeFrom="paragraph">
              <wp:posOffset>35560</wp:posOffset>
            </wp:positionV>
            <wp:extent cx="731520" cy="632460"/>
            <wp:effectExtent l="0" t="0" r="0" b="0"/>
            <wp:wrapNone/>
            <wp:docPr id="3" name="Picture 2" descr="A black and white logo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ack and white logo of a family&#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1520" cy="632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85766E">
        <w:rPr>
          <w:u w:val="single"/>
        </w:rPr>
        <w:t>Jan 6,7</w:t>
      </w:r>
      <w:r w:rsidRPr="0085766E">
        <w:rPr>
          <w:u w:val="single"/>
        </w:rPr>
        <w:tab/>
      </w:r>
      <w:r w:rsidRPr="0085766E">
        <w:rPr>
          <w:u w:val="single"/>
        </w:rPr>
        <w:tab/>
        <w:t>Right to Life-LIFESPAN    Medical Society and Euthanasia</w:t>
      </w:r>
    </w:p>
    <w:p w14:paraId="6D03B5AD" w14:textId="4A7F794B" w:rsidR="00092F8E" w:rsidRPr="004914C7" w:rsidRDefault="00092F8E" w:rsidP="00092F8E">
      <w:pPr>
        <w:rPr>
          <w:rFonts w:cs="Times New Roman"/>
          <w:szCs w:val="24"/>
        </w:rPr>
      </w:pPr>
      <w:r w:rsidRPr="00092F8E">
        <w:rPr>
          <w:rFonts w:cs="Times New Roman"/>
          <w:szCs w:val="24"/>
        </w:rPr>
        <w:t>At their November meeting, the AMA retained their policy oppos</w:t>
      </w:r>
      <w:r w:rsidR="004914C7">
        <w:rPr>
          <w:rFonts w:cs="Times New Roman"/>
          <w:szCs w:val="24"/>
        </w:rPr>
        <w:t>ing</w:t>
      </w:r>
      <w:r w:rsidRPr="00092F8E">
        <w:rPr>
          <w:rFonts w:cs="Times New Roman"/>
          <w:szCs w:val="24"/>
        </w:rPr>
        <w:t xml:space="preserve"> euthanasia</w:t>
      </w:r>
      <w:r w:rsidR="004914C7">
        <w:rPr>
          <w:rFonts w:cs="Times New Roman"/>
          <w:szCs w:val="24"/>
        </w:rPr>
        <w:t>,</w:t>
      </w:r>
      <w:r w:rsidRPr="00092F8E">
        <w:rPr>
          <w:rFonts w:cs="Times New Roman"/>
          <w:szCs w:val="24"/>
        </w:rPr>
        <w:t xml:space="preserve"> stating</w:t>
      </w:r>
      <w:r w:rsidR="004914C7">
        <w:rPr>
          <w:rFonts w:cs="Times New Roman"/>
          <w:szCs w:val="24"/>
        </w:rPr>
        <w:t>,</w:t>
      </w:r>
      <w:r w:rsidRPr="00092F8E">
        <w:rPr>
          <w:rFonts w:cs="Times New Roman"/>
          <w:szCs w:val="24"/>
        </w:rPr>
        <w:t xml:space="preserve"> </w:t>
      </w:r>
      <w:r w:rsidRPr="004914C7">
        <w:rPr>
          <w:rFonts w:cs="Times New Roman"/>
          <w:i/>
          <w:iCs/>
          <w:szCs w:val="24"/>
        </w:rPr>
        <w:t>“</w:t>
      </w:r>
      <w:r w:rsidRPr="004914C7">
        <w:rPr>
          <w:rFonts w:cs="Times New Roman"/>
          <w:i/>
          <w:iCs/>
          <w:color w:val="2D2D2D"/>
          <w:szCs w:val="24"/>
        </w:rPr>
        <w:t>Euthanasia is fundamentally incompatible with the physician’s role as healer, would be difficult or impossible to control, and would pose serious societal risks</w:t>
      </w:r>
      <w:r w:rsidR="00205BCA" w:rsidRPr="004914C7">
        <w:rPr>
          <w:rFonts w:cs="Times New Roman"/>
          <w:i/>
          <w:iCs/>
          <w:color w:val="2D2D2D"/>
          <w:szCs w:val="24"/>
        </w:rPr>
        <w:t>.”</w:t>
      </w:r>
      <w:r w:rsidR="0085766E">
        <w:rPr>
          <w:rFonts w:cs="Times New Roman"/>
          <w:color w:val="2D2D2D"/>
          <w:szCs w:val="24"/>
        </w:rPr>
        <w:t xml:space="preserve">  For more information, please call the LIFESPAN office, 248-816-1546</w:t>
      </w:r>
    </w:p>
    <w:p w14:paraId="1E52A167" w14:textId="03D1CC64" w:rsidR="00092F8E" w:rsidRPr="0085766E" w:rsidRDefault="00092F8E" w:rsidP="00092F8E">
      <w:pPr>
        <w:rPr>
          <w:rFonts w:cs="Times New Roman"/>
          <w:szCs w:val="24"/>
          <w:u w:val="single"/>
        </w:rPr>
      </w:pPr>
      <w:r>
        <w:rPr>
          <w:rFonts w:cs="Times New Roman"/>
          <w:noProof/>
          <w:kern w:val="0"/>
          <w:szCs w:val="24"/>
          <w14:ligatures w14:val="none"/>
        </w:rPr>
        <w:drawing>
          <wp:anchor distT="36576" distB="36576" distL="36576" distR="36576" simplePos="0" relativeHeight="251661312" behindDoc="0" locked="0" layoutInCell="1" allowOverlap="1" wp14:anchorId="0BDF4611" wp14:editId="2F3B0E3E">
            <wp:simplePos x="0" y="0"/>
            <wp:positionH relativeFrom="column">
              <wp:posOffset>381000</wp:posOffset>
            </wp:positionH>
            <wp:positionV relativeFrom="paragraph">
              <wp:posOffset>36830</wp:posOffset>
            </wp:positionV>
            <wp:extent cx="731520" cy="632460"/>
            <wp:effectExtent l="0" t="0" r="0" b="0"/>
            <wp:wrapNone/>
            <wp:docPr id="1332397762" name="Picture 1332397762" descr="A black and white logo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ack and white logo of a family&#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1520" cy="632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85766E">
        <w:rPr>
          <w:rFonts w:cs="Times New Roman"/>
          <w:szCs w:val="24"/>
          <w:u w:val="single"/>
        </w:rPr>
        <w:t>Jan. 13,14</w:t>
      </w:r>
      <w:r w:rsidRPr="0085766E">
        <w:rPr>
          <w:rFonts w:cs="Times New Roman"/>
          <w:szCs w:val="24"/>
          <w:u w:val="single"/>
        </w:rPr>
        <w:tab/>
        <w:t>Right to Life-LIFESPAN</w:t>
      </w:r>
      <w:r w:rsidRPr="0085766E">
        <w:rPr>
          <w:rFonts w:cs="Times New Roman"/>
          <w:szCs w:val="24"/>
          <w:u w:val="single"/>
        </w:rPr>
        <w:tab/>
        <w:t>Words Have Meaning</w:t>
      </w:r>
    </w:p>
    <w:p w14:paraId="294F9B13" w14:textId="30CC1D1A" w:rsidR="00092F8E" w:rsidRDefault="00092F8E" w:rsidP="00092F8E">
      <w:pPr>
        <w:rPr>
          <w:rFonts w:cs="Times New Roman"/>
          <w:szCs w:val="24"/>
        </w:rPr>
      </w:pPr>
      <w:r>
        <w:rPr>
          <w:rFonts w:cs="Times New Roman"/>
          <w:szCs w:val="24"/>
        </w:rPr>
        <w:t xml:space="preserve">In his book </w:t>
      </w:r>
      <w:r w:rsidR="0085766E">
        <w:rPr>
          <w:rFonts w:cs="Times New Roman"/>
          <w:i/>
          <w:iCs/>
          <w:szCs w:val="24"/>
        </w:rPr>
        <w:t xml:space="preserve">Through the Looking Glass </w:t>
      </w:r>
      <w:r w:rsidR="0085766E">
        <w:rPr>
          <w:rFonts w:cs="Times New Roman"/>
          <w:szCs w:val="24"/>
        </w:rPr>
        <w:t xml:space="preserve">Louis Carroll has Humpty Dumpty saying, </w:t>
      </w:r>
      <w:r w:rsidR="0085766E">
        <w:rPr>
          <w:rFonts w:cs="Times New Roman"/>
          <w:i/>
          <w:iCs/>
          <w:szCs w:val="24"/>
        </w:rPr>
        <w:t xml:space="preserve">“When I use a word it means just what I choose </w:t>
      </w:r>
      <w:r w:rsidR="004914C7">
        <w:rPr>
          <w:rFonts w:cs="Times New Roman"/>
          <w:i/>
          <w:iCs/>
          <w:szCs w:val="24"/>
        </w:rPr>
        <w:t xml:space="preserve">it </w:t>
      </w:r>
      <w:r w:rsidR="0085766E">
        <w:rPr>
          <w:rFonts w:cs="Times New Roman"/>
          <w:i/>
          <w:iCs/>
          <w:szCs w:val="24"/>
        </w:rPr>
        <w:t>to mean.”</w:t>
      </w:r>
      <w:r w:rsidR="0085766E">
        <w:rPr>
          <w:rFonts w:cs="Times New Roman"/>
          <w:szCs w:val="24"/>
        </w:rPr>
        <w:t xml:space="preserve"> That sentiment </w:t>
      </w:r>
      <w:proofErr w:type="gramStart"/>
      <w:r w:rsidR="0085766E">
        <w:rPr>
          <w:rFonts w:cs="Times New Roman"/>
          <w:szCs w:val="24"/>
        </w:rPr>
        <w:t>is certainly made</w:t>
      </w:r>
      <w:proofErr w:type="gramEnd"/>
      <w:r w:rsidR="0085766E">
        <w:rPr>
          <w:rFonts w:cs="Times New Roman"/>
          <w:szCs w:val="24"/>
        </w:rPr>
        <w:t xml:space="preserve"> clear today when we hear words like “reproductive health care</w:t>
      </w:r>
      <w:r w:rsidR="00205BCA">
        <w:rPr>
          <w:rFonts w:cs="Times New Roman"/>
          <w:szCs w:val="24"/>
        </w:rPr>
        <w:t>.”</w:t>
      </w:r>
      <w:r w:rsidR="0085766E">
        <w:rPr>
          <w:rFonts w:cs="Times New Roman"/>
          <w:szCs w:val="24"/>
        </w:rPr>
        <w:t xml:space="preserve"> Users of that </w:t>
      </w:r>
      <w:r w:rsidR="00205BCA">
        <w:rPr>
          <w:rFonts w:cs="Times New Roman"/>
          <w:szCs w:val="24"/>
        </w:rPr>
        <w:t>euphemism</w:t>
      </w:r>
      <w:r w:rsidR="0085766E">
        <w:rPr>
          <w:rFonts w:cs="Times New Roman"/>
          <w:szCs w:val="24"/>
        </w:rPr>
        <w:t xml:space="preserve"> hope you will think that it means a good and positive medical procedure.  There is nothing good or positive about medical care whose goal is destroying the life of an unborn baby.  For more information, please call the LIFESPAN office, 248-816-1546.</w:t>
      </w:r>
    </w:p>
    <w:p w14:paraId="6251640A" w14:textId="77777777" w:rsidR="0085766E" w:rsidRDefault="0085766E" w:rsidP="00092F8E">
      <w:pPr>
        <w:rPr>
          <w:rFonts w:cs="Times New Roman"/>
          <w:szCs w:val="24"/>
        </w:rPr>
      </w:pPr>
    </w:p>
    <w:p w14:paraId="76DEFA43" w14:textId="3868D57F" w:rsidR="0085766E" w:rsidRPr="0085766E" w:rsidRDefault="0085766E" w:rsidP="00092F8E">
      <w:pPr>
        <w:rPr>
          <w:rFonts w:cs="Times New Roman"/>
          <w:szCs w:val="24"/>
          <w:u w:val="single"/>
        </w:rPr>
      </w:pPr>
      <w:r>
        <w:rPr>
          <w:rFonts w:cs="Times New Roman"/>
          <w:noProof/>
          <w:kern w:val="0"/>
          <w:szCs w:val="24"/>
          <w14:ligatures w14:val="none"/>
        </w:rPr>
        <w:drawing>
          <wp:anchor distT="36576" distB="36576" distL="36576" distR="36576" simplePos="0" relativeHeight="251663360" behindDoc="0" locked="0" layoutInCell="1" allowOverlap="1" wp14:anchorId="5619A3D5" wp14:editId="57EA6498">
            <wp:simplePos x="0" y="0"/>
            <wp:positionH relativeFrom="column">
              <wp:posOffset>297180</wp:posOffset>
            </wp:positionH>
            <wp:positionV relativeFrom="paragraph">
              <wp:posOffset>36830</wp:posOffset>
            </wp:positionV>
            <wp:extent cx="731520" cy="632460"/>
            <wp:effectExtent l="0" t="0" r="0" b="0"/>
            <wp:wrapNone/>
            <wp:docPr id="815075709" name="Picture 815075709" descr="A black and white logo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ack and white logo of a family&#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1520" cy="632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85766E">
        <w:rPr>
          <w:rFonts w:cs="Times New Roman"/>
          <w:szCs w:val="24"/>
          <w:u w:val="single"/>
        </w:rPr>
        <w:t>Jan. 20. 21</w:t>
      </w:r>
      <w:r w:rsidRPr="0085766E">
        <w:rPr>
          <w:rFonts w:cs="Times New Roman"/>
          <w:szCs w:val="24"/>
          <w:u w:val="single"/>
        </w:rPr>
        <w:tab/>
        <w:t>Right to Life-LIFESPAN</w:t>
      </w:r>
      <w:r w:rsidRPr="0085766E">
        <w:rPr>
          <w:rFonts w:cs="Times New Roman"/>
          <w:szCs w:val="24"/>
          <w:u w:val="single"/>
        </w:rPr>
        <w:tab/>
        <w:t>Washington DC Buses</w:t>
      </w:r>
    </w:p>
    <w:p w14:paraId="4B1969DD" w14:textId="05721E6F" w:rsidR="0085766E" w:rsidRDefault="004914C7" w:rsidP="00092F8E">
      <w:pPr>
        <w:rPr>
          <w:rFonts w:cs="Times New Roman"/>
          <w:szCs w:val="24"/>
        </w:rPr>
      </w:pPr>
      <w:r>
        <w:rPr>
          <w:rFonts w:cs="Times New Roman"/>
          <w:noProof/>
          <w:kern w:val="0"/>
          <w:szCs w:val="24"/>
          <w14:ligatures w14:val="none"/>
        </w:rPr>
        <w:drawing>
          <wp:anchor distT="36576" distB="36576" distL="36576" distR="36576" simplePos="0" relativeHeight="251665408" behindDoc="0" locked="0" layoutInCell="1" allowOverlap="1" wp14:anchorId="3F382A68" wp14:editId="7EF1A7D6">
            <wp:simplePos x="0" y="0"/>
            <wp:positionH relativeFrom="column">
              <wp:posOffset>297180</wp:posOffset>
            </wp:positionH>
            <wp:positionV relativeFrom="paragraph">
              <wp:posOffset>1377950</wp:posOffset>
            </wp:positionV>
            <wp:extent cx="731520" cy="632460"/>
            <wp:effectExtent l="0" t="0" r="0" b="0"/>
            <wp:wrapNone/>
            <wp:docPr id="1858224485" name="Picture 1858224485" descr="A black and white logo of a fami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ack and white logo of a family&#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1520" cy="632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5766E">
        <w:rPr>
          <w:rFonts w:cs="Times New Roman"/>
          <w:szCs w:val="24"/>
        </w:rPr>
        <w:t xml:space="preserve">LIFESPAN is continuing our long tradition of offering a bus trip to Washington DC on the anniversary of Roe v Wade.  </w:t>
      </w:r>
      <w:r w:rsidR="00205BCA">
        <w:rPr>
          <w:rFonts w:cs="Times New Roman"/>
          <w:szCs w:val="24"/>
        </w:rPr>
        <w:t>The Roe v Wade decision is</w:t>
      </w:r>
      <w:r w:rsidR="0085766E">
        <w:rPr>
          <w:rFonts w:cs="Times New Roman"/>
          <w:szCs w:val="24"/>
        </w:rPr>
        <w:t xml:space="preserve"> no longer valid, but the Dobbs decision that has replaced it seems to have opened the door to more permissive abortion options, especially here in Michigan.  Our young people are on their way to Washington DC to let the world know whether it is Roe or Dobbs, destroying the lives of unborn children must stop.  For more information, please call the LIFESPAN office, 248-816-1546.</w:t>
      </w:r>
    </w:p>
    <w:p w14:paraId="0A3904B3" w14:textId="1AB6715F" w:rsidR="004914C7" w:rsidRPr="00205BCA" w:rsidRDefault="004914C7" w:rsidP="00092F8E">
      <w:pPr>
        <w:rPr>
          <w:rFonts w:cs="Times New Roman"/>
          <w:szCs w:val="24"/>
          <w:u w:val="single"/>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205BCA">
        <w:rPr>
          <w:rFonts w:cs="Times New Roman"/>
          <w:szCs w:val="24"/>
          <w:u w:val="single"/>
        </w:rPr>
        <w:t>Jan. 27, 28</w:t>
      </w:r>
      <w:r w:rsidRPr="00205BCA">
        <w:rPr>
          <w:rFonts w:cs="Times New Roman"/>
          <w:szCs w:val="24"/>
          <w:u w:val="single"/>
        </w:rPr>
        <w:tab/>
        <w:t>Right to Life-LIFESPAN</w:t>
      </w:r>
      <w:r w:rsidRPr="00205BCA">
        <w:rPr>
          <w:rFonts w:cs="Times New Roman"/>
          <w:szCs w:val="24"/>
          <w:u w:val="single"/>
        </w:rPr>
        <w:tab/>
        <w:t>Tax Dollar Spending</w:t>
      </w:r>
    </w:p>
    <w:p w14:paraId="6FC1E951" w14:textId="15CA9920" w:rsidR="004914C7" w:rsidRPr="004914C7" w:rsidRDefault="004914C7" w:rsidP="00092F8E">
      <w:pPr>
        <w:rPr>
          <w:rFonts w:cs="Times New Roman"/>
          <w:szCs w:val="24"/>
        </w:rPr>
      </w:pPr>
      <w:r>
        <w:rPr>
          <w:rFonts w:cs="Times New Roman"/>
          <w:szCs w:val="24"/>
        </w:rPr>
        <w:t xml:space="preserve">The current administration in Washington has proposed a federal rule change that would prevent pro-life pregnancy resource centers from receiving federal tax dollars under the Temporary Assistance for Need Families (TANF) program.  At the same time, the Government </w:t>
      </w:r>
      <w:r>
        <w:rPr>
          <w:rFonts w:cs="Times New Roman"/>
          <w:szCs w:val="24"/>
        </w:rPr>
        <w:lastRenderedPageBreak/>
        <w:t xml:space="preserve">Accountability Office (GAO) reported that the federal government has </w:t>
      </w:r>
      <w:proofErr w:type="gramStart"/>
      <w:r>
        <w:rPr>
          <w:rFonts w:cs="Times New Roman"/>
          <w:szCs w:val="24"/>
        </w:rPr>
        <w:t>sent nearly</w:t>
      </w:r>
      <w:proofErr w:type="gramEnd"/>
      <w:r>
        <w:rPr>
          <w:rFonts w:cs="Times New Roman"/>
          <w:szCs w:val="24"/>
        </w:rPr>
        <w:t xml:space="preserve">, </w:t>
      </w:r>
      <w:r>
        <w:rPr>
          <w:rFonts w:cs="Times New Roman"/>
          <w:szCs w:val="24"/>
        </w:rPr>
        <w:br/>
      </w:r>
      <w:r w:rsidRPr="004914C7">
        <w:rPr>
          <w:rFonts w:cs="Times New Roman"/>
          <w:color w:val="202124"/>
          <w:szCs w:val="24"/>
          <w:shd w:val="clear" w:color="auto" w:fill="FFFFFF"/>
        </w:rPr>
        <w:t>$</w:t>
      </w:r>
      <w:r w:rsidRPr="004914C7">
        <w:rPr>
          <w:rFonts w:cs="Times New Roman"/>
          <w:color w:val="202124"/>
          <w:szCs w:val="24"/>
          <w:shd w:val="clear" w:color="auto" w:fill="FFFFFF"/>
        </w:rPr>
        <w:t>2,000,000,000</w:t>
      </w:r>
      <w:r>
        <w:rPr>
          <w:rFonts w:ascii="Roboto" w:hAnsi="Roboto"/>
          <w:color w:val="202124"/>
          <w:sz w:val="30"/>
          <w:szCs w:val="30"/>
          <w:shd w:val="clear" w:color="auto" w:fill="FFFFFF"/>
        </w:rPr>
        <w:t xml:space="preserve"> </w:t>
      </w:r>
      <w:r w:rsidRPr="004914C7">
        <w:rPr>
          <w:rFonts w:cs="Times New Roman"/>
          <w:color w:val="202124"/>
          <w:szCs w:val="24"/>
          <w:shd w:val="clear" w:color="auto" w:fill="FFFFFF"/>
        </w:rPr>
        <w:t>(</w:t>
      </w:r>
      <w:r w:rsidR="00205BCA" w:rsidRPr="004914C7">
        <w:rPr>
          <w:rFonts w:cs="Times New Roman"/>
          <w:color w:val="202124"/>
          <w:szCs w:val="24"/>
          <w:shd w:val="clear" w:color="auto" w:fill="FFFFFF"/>
        </w:rPr>
        <w:t>that is</w:t>
      </w:r>
      <w:r w:rsidRPr="004914C7">
        <w:rPr>
          <w:rFonts w:cs="Times New Roman"/>
          <w:color w:val="202124"/>
          <w:szCs w:val="24"/>
          <w:shd w:val="clear" w:color="auto" w:fill="FFFFFF"/>
        </w:rPr>
        <w:t xml:space="preserve"> </w:t>
      </w:r>
      <w:r w:rsidR="00205BCA" w:rsidRPr="004914C7">
        <w:rPr>
          <w:rFonts w:cs="Times New Roman"/>
          <w:color w:val="202124"/>
          <w:szCs w:val="24"/>
          <w:shd w:val="clear" w:color="auto" w:fill="FFFFFF"/>
        </w:rPr>
        <w:t>two</w:t>
      </w:r>
      <w:r w:rsidRPr="004914C7">
        <w:rPr>
          <w:rFonts w:cs="Times New Roman"/>
          <w:color w:val="202124"/>
          <w:szCs w:val="24"/>
          <w:shd w:val="clear" w:color="auto" w:fill="FFFFFF"/>
        </w:rPr>
        <w:t xml:space="preserve"> billion) in taxpayer funding to fund abortion facilities in the U.S and abroad.  </w:t>
      </w:r>
      <w:r>
        <w:rPr>
          <w:rFonts w:cs="Times New Roman"/>
          <w:color w:val="202124"/>
          <w:szCs w:val="24"/>
          <w:shd w:val="clear" w:color="auto" w:fill="FFFFFF"/>
        </w:rPr>
        <w:t xml:space="preserve">Your tax dollars are at work. </w:t>
      </w:r>
      <w:r w:rsidRPr="004914C7">
        <w:rPr>
          <w:rFonts w:cs="Times New Roman"/>
          <w:color w:val="202124"/>
          <w:szCs w:val="24"/>
          <w:shd w:val="clear" w:color="auto" w:fill="FFFFFF"/>
        </w:rPr>
        <w:t>For more information, please call the LIFESPAN office, 248-816-1546.</w:t>
      </w:r>
    </w:p>
    <w:p w14:paraId="4A2461D1" w14:textId="77777777" w:rsidR="004914C7" w:rsidRPr="004914C7" w:rsidRDefault="004914C7" w:rsidP="00092F8E">
      <w:pPr>
        <w:rPr>
          <w:rFonts w:cs="Times New Roman"/>
          <w:b/>
          <w:bCs/>
          <w:szCs w:val="24"/>
        </w:rPr>
      </w:pPr>
    </w:p>
    <w:sectPr w:rsidR="004914C7" w:rsidRPr="00491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8E"/>
    <w:rsid w:val="00092F8E"/>
    <w:rsid w:val="00205BCA"/>
    <w:rsid w:val="00432EDA"/>
    <w:rsid w:val="004914C7"/>
    <w:rsid w:val="0085766E"/>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B832"/>
  <w15:chartTrackingRefBased/>
  <w15:docId w15:val="{AE0E0575-0B61-4177-8096-6F34CB6D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2023-12-13T16:28:00Z</dcterms:created>
  <dcterms:modified xsi:type="dcterms:W3CDTF">2023-12-13T17:03:00Z</dcterms:modified>
</cp:coreProperties>
</file>