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EEC3" w14:textId="4849F514" w:rsidR="00432EDA" w:rsidRDefault="00BC28F3" w:rsidP="00BC28F3">
      <w:pPr>
        <w:jc w:val="center"/>
      </w:pPr>
      <w:r>
        <w:t xml:space="preserve">LIFESPAN REPRESENTATIVE BULLETIN NOTES, </w:t>
      </w:r>
      <w:r w:rsidR="000335C8">
        <w:t>DECEMBER</w:t>
      </w:r>
      <w:r>
        <w:t xml:space="preserve"> 2023</w:t>
      </w:r>
    </w:p>
    <w:p w14:paraId="2BDBADC5" w14:textId="77777777" w:rsidR="00BC28F3" w:rsidRDefault="00BC28F3" w:rsidP="00BC28F3">
      <w:pPr>
        <w:jc w:val="center"/>
      </w:pPr>
    </w:p>
    <w:p w14:paraId="74086860" w14:textId="34AC64C2" w:rsidR="00BC28F3" w:rsidRPr="006E56AB" w:rsidRDefault="00BC28F3" w:rsidP="00BC28F3">
      <w:pPr>
        <w:rPr>
          <w:u w:val="single"/>
        </w:rPr>
      </w:pPr>
      <w:r>
        <w:rPr>
          <w:rFonts w:cs="Times New Roman"/>
          <w:noProof/>
          <w:kern w:val="0"/>
          <w:szCs w:val="24"/>
          <w14:ligatures w14:val="none"/>
        </w:rPr>
        <w:drawing>
          <wp:anchor distT="36576" distB="36576" distL="36576" distR="36576" simplePos="0" relativeHeight="251659264" behindDoc="0" locked="0" layoutInCell="1" allowOverlap="1" wp14:anchorId="35247CFB" wp14:editId="6FA00BE1">
            <wp:simplePos x="0" y="0"/>
            <wp:positionH relativeFrom="column">
              <wp:posOffset>304800</wp:posOffset>
            </wp:positionH>
            <wp:positionV relativeFrom="paragraph">
              <wp:posOffset>35560</wp:posOffset>
            </wp:positionV>
            <wp:extent cx="807720" cy="586740"/>
            <wp:effectExtent l="0" t="0" r="0" b="3810"/>
            <wp:wrapNone/>
            <wp:docPr id="3" name="Picture 2"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E56AB">
        <w:rPr>
          <w:u w:val="single"/>
        </w:rPr>
        <w:t>Dec 4,5</w:t>
      </w:r>
      <w:r w:rsidRPr="006E56AB">
        <w:rPr>
          <w:u w:val="single"/>
        </w:rPr>
        <w:tab/>
        <w:t>Right to Life-LIFESPAN</w:t>
      </w:r>
      <w:r w:rsidRPr="006E56AB">
        <w:rPr>
          <w:u w:val="single"/>
        </w:rPr>
        <w:tab/>
      </w:r>
      <w:r w:rsidR="006E56AB" w:rsidRPr="006E56AB">
        <w:rPr>
          <w:u w:val="single"/>
        </w:rPr>
        <w:t>Lights for Life</w:t>
      </w:r>
    </w:p>
    <w:p w14:paraId="29705F89" w14:textId="351A6109" w:rsidR="00BC28F3" w:rsidRDefault="006E56AB" w:rsidP="00BC28F3">
      <w:r>
        <w:t>Remember a loved one with a softly glowing light on our LIFESPAN Christmas tree.  Lights for Life will burn brightly throughout the Christmas season beginning the first week of December.  Call the LIFESPAN office for more information, 248-816-1546</w:t>
      </w:r>
    </w:p>
    <w:p w14:paraId="0D15C624" w14:textId="50095E0D" w:rsidR="00A3429E" w:rsidRPr="006E56AB" w:rsidRDefault="00BC28F3" w:rsidP="00BC28F3">
      <w:pPr>
        <w:rPr>
          <w:u w:val="single"/>
        </w:rPr>
      </w:pPr>
      <w:r>
        <w:rPr>
          <w:rFonts w:cs="Times New Roman"/>
          <w:noProof/>
          <w:kern w:val="0"/>
          <w:szCs w:val="24"/>
          <w14:ligatures w14:val="none"/>
        </w:rPr>
        <w:drawing>
          <wp:anchor distT="36576" distB="36576" distL="36576" distR="36576" simplePos="0" relativeHeight="251661312" behindDoc="0" locked="0" layoutInCell="1" allowOverlap="1" wp14:anchorId="15BC54FB" wp14:editId="64EEAFBF">
            <wp:simplePos x="0" y="0"/>
            <wp:positionH relativeFrom="column">
              <wp:posOffset>304800</wp:posOffset>
            </wp:positionH>
            <wp:positionV relativeFrom="paragraph">
              <wp:posOffset>90170</wp:posOffset>
            </wp:positionV>
            <wp:extent cx="807720" cy="586740"/>
            <wp:effectExtent l="0" t="0" r="0" b="3810"/>
            <wp:wrapNone/>
            <wp:docPr id="1687449367" name="Picture 1687449367"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r>
      <w:r w:rsidR="00A3429E">
        <w:tab/>
        <w:t xml:space="preserve"> </w:t>
      </w:r>
      <w:r w:rsidR="00A3429E" w:rsidRPr="006E56AB">
        <w:rPr>
          <w:u w:val="single"/>
        </w:rPr>
        <w:t>Dec 9, 10</w:t>
      </w:r>
      <w:r w:rsidR="00A3429E" w:rsidRPr="006E56AB">
        <w:rPr>
          <w:u w:val="single"/>
        </w:rPr>
        <w:tab/>
        <w:t xml:space="preserve">Right to Life-LIFESPAN </w:t>
      </w:r>
      <w:r w:rsidR="00A3429E" w:rsidRPr="006E56AB">
        <w:rPr>
          <w:u w:val="single"/>
        </w:rPr>
        <w:tab/>
        <w:t>What Gets Enshrined</w:t>
      </w:r>
      <w:r w:rsidR="006E56AB" w:rsidRPr="006E56AB">
        <w:rPr>
          <w:u w:val="single"/>
        </w:rPr>
        <w:t>?</w:t>
      </w:r>
    </w:p>
    <w:p w14:paraId="1DF4ABAC" w14:textId="568C8A73" w:rsidR="00A3429E" w:rsidRDefault="00A3429E" w:rsidP="00BC28F3">
      <w:r>
        <w:t>Words are so powerful—we must use them carefully. The word “enshrined” generally refers to something sacred.  We hear a great deal about how abortion is being “enshrined” into constitutions and laws.  There is nothing sacred about abortion.  Abortion takes the life of an innocent creation of the Lord of Life.  It is not sacred but rather profane.  For more information, please call the LIFESPAN office, 248-816-1546</w:t>
      </w:r>
    </w:p>
    <w:p w14:paraId="6DF8DED1" w14:textId="68A831FF" w:rsidR="00A3429E" w:rsidRDefault="00A3429E" w:rsidP="00BC28F3">
      <w:r>
        <w:rPr>
          <w:rFonts w:cs="Times New Roman"/>
          <w:noProof/>
          <w:kern w:val="0"/>
          <w:szCs w:val="24"/>
          <w14:ligatures w14:val="none"/>
        </w:rPr>
        <w:drawing>
          <wp:anchor distT="36576" distB="36576" distL="36576" distR="36576" simplePos="0" relativeHeight="251663360" behindDoc="0" locked="0" layoutInCell="1" allowOverlap="1" wp14:anchorId="64CDB232" wp14:editId="7F60C02A">
            <wp:simplePos x="0" y="0"/>
            <wp:positionH relativeFrom="column">
              <wp:posOffset>304800</wp:posOffset>
            </wp:positionH>
            <wp:positionV relativeFrom="paragraph">
              <wp:posOffset>74295</wp:posOffset>
            </wp:positionV>
            <wp:extent cx="807720" cy="586740"/>
            <wp:effectExtent l="0" t="0" r="0" b="3810"/>
            <wp:wrapNone/>
            <wp:docPr id="1934884272" name="Picture 1934884272"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AE48D5" w14:textId="404C2A66" w:rsidR="00BC28F3" w:rsidRPr="006E56AB" w:rsidRDefault="00A3429E" w:rsidP="00BC28F3">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E56AB">
        <w:rPr>
          <w:u w:val="single"/>
        </w:rPr>
        <w:t>Dec 16, 17</w:t>
      </w:r>
      <w:r w:rsidRPr="006E56AB">
        <w:rPr>
          <w:u w:val="single"/>
        </w:rPr>
        <w:tab/>
        <w:t>Right to Life-Lifespan</w:t>
      </w:r>
      <w:r w:rsidR="00BC28F3" w:rsidRPr="006E56AB">
        <w:rPr>
          <w:u w:val="single"/>
        </w:rPr>
        <w:tab/>
      </w:r>
      <w:r w:rsidR="00BC28F3" w:rsidRPr="006E56AB">
        <w:rPr>
          <w:u w:val="single"/>
        </w:rPr>
        <w:tab/>
      </w:r>
      <w:r w:rsidR="00F20587" w:rsidRPr="006E56AB">
        <w:rPr>
          <w:u w:val="single"/>
        </w:rPr>
        <w:tab/>
        <w:t>Basket of Deplorables</w:t>
      </w:r>
    </w:p>
    <w:p w14:paraId="2FFD22F3" w14:textId="01192E89" w:rsidR="00F20587" w:rsidRDefault="00B30604" w:rsidP="00BC28F3">
      <w:r>
        <w:rPr>
          <w:rFonts w:cs="Times New Roman"/>
          <w:noProof/>
          <w:kern w:val="0"/>
          <w:szCs w:val="24"/>
          <w14:ligatures w14:val="none"/>
        </w:rPr>
        <w:drawing>
          <wp:anchor distT="36576" distB="36576" distL="36576" distR="36576" simplePos="0" relativeHeight="251665408" behindDoc="0" locked="0" layoutInCell="1" allowOverlap="1" wp14:anchorId="4600A8CC" wp14:editId="1B01BAE6">
            <wp:simplePos x="0" y="0"/>
            <wp:positionH relativeFrom="column">
              <wp:posOffset>304800</wp:posOffset>
            </wp:positionH>
            <wp:positionV relativeFrom="paragraph">
              <wp:posOffset>1177290</wp:posOffset>
            </wp:positionV>
            <wp:extent cx="807720" cy="678180"/>
            <wp:effectExtent l="0" t="0" r="0" b="7620"/>
            <wp:wrapNone/>
            <wp:docPr id="1774321169" name="Picture 1774321169"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0587">
        <w:t xml:space="preserve">We have all heard the phrase, “basket of deplorables”.  It seems we have a new such basket, filled by states such as New York, California, Illinois, Ohio and, yes, Michigan.  All have now enacted legislation that permits the taking of the life of an innocent unborn baby up to birth.  We must continue the struggle to return protection to those </w:t>
      </w:r>
      <w:r>
        <w:t xml:space="preserve">whose lives </w:t>
      </w:r>
      <w:r w:rsidR="000335C8">
        <w:t>are at risk</w:t>
      </w:r>
      <w:r>
        <w:t>.  For more information, please call the LIFESPAN office, 248-816-1546.</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roofErr w:type="spellStart"/>
      <w:r w:rsidR="000335C8" w:rsidRPr="006E56AB">
        <w:rPr>
          <w:u w:val="single"/>
        </w:rPr>
        <w:t>D</w:t>
      </w:r>
      <w:r w:rsidR="00F71EDA" w:rsidRPr="006E56AB">
        <w:rPr>
          <w:u w:val="single"/>
        </w:rPr>
        <w:t>Dec</w:t>
      </w:r>
      <w:proofErr w:type="spellEnd"/>
      <w:r w:rsidR="00F71EDA" w:rsidRPr="006E56AB">
        <w:rPr>
          <w:u w:val="single"/>
        </w:rPr>
        <w:t xml:space="preserve">. </w:t>
      </w:r>
      <w:r w:rsidRPr="006E56AB">
        <w:rPr>
          <w:u w:val="single"/>
        </w:rPr>
        <w:t>23,24</w:t>
      </w:r>
      <w:r w:rsidRPr="006E56AB">
        <w:rPr>
          <w:u w:val="single"/>
        </w:rPr>
        <w:tab/>
        <w:t>Right to Life-LIFESPAN</w:t>
      </w:r>
      <w:r w:rsidRPr="006E56AB">
        <w:rPr>
          <w:u w:val="single"/>
        </w:rPr>
        <w:tab/>
        <w:t xml:space="preserve">     Merry Christmas</w:t>
      </w:r>
    </w:p>
    <w:p w14:paraId="3243B6CE" w14:textId="51E52FEA" w:rsidR="00B30604" w:rsidRDefault="00B30604" w:rsidP="00BC28F3">
      <w:r>
        <w:t xml:space="preserve">The board of Right to Life-LIFESPAN of Oakland/Macomb Counties </w:t>
      </w:r>
      <w:r w:rsidR="000335C8">
        <w:t>wishes</w:t>
      </w:r>
      <w:r>
        <w:t xml:space="preserve"> you the happiness and blessings of this wonderful season.  The Lord of Life is Born!!!!</w:t>
      </w:r>
    </w:p>
    <w:p w14:paraId="3FD84F41" w14:textId="7513BE81" w:rsidR="00B30604" w:rsidRPr="006E56AB" w:rsidRDefault="00B30604" w:rsidP="00BC28F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cs="Times New Roman"/>
          <w:noProof/>
          <w:kern w:val="0"/>
          <w:szCs w:val="24"/>
          <w14:ligatures w14:val="none"/>
        </w:rPr>
        <w:lastRenderedPageBreak/>
        <w:drawing>
          <wp:anchor distT="36576" distB="36576" distL="36576" distR="36576" simplePos="0" relativeHeight="251667456" behindDoc="0" locked="0" layoutInCell="1" allowOverlap="1" wp14:anchorId="43E5A411" wp14:editId="0145259B">
            <wp:simplePos x="0" y="0"/>
            <wp:positionH relativeFrom="column">
              <wp:posOffset>304800</wp:posOffset>
            </wp:positionH>
            <wp:positionV relativeFrom="paragraph">
              <wp:posOffset>-344805</wp:posOffset>
            </wp:positionV>
            <wp:extent cx="807720" cy="678180"/>
            <wp:effectExtent l="0" t="0" r="0" b="7620"/>
            <wp:wrapNone/>
            <wp:docPr id="1736942269" name="Picture 1736942269"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w:t>
      </w:r>
      <w:r>
        <w:tab/>
        <w:t>`</w:t>
      </w:r>
      <w:r>
        <w:tab/>
      </w:r>
      <w:r>
        <w:tab/>
      </w:r>
      <w:r>
        <w:tab/>
      </w:r>
      <w:r>
        <w:tab/>
      </w:r>
      <w:r>
        <w:tab/>
      </w:r>
      <w:r w:rsidR="000335C8">
        <w:tab/>
        <w:t xml:space="preserve"> </w:t>
      </w:r>
      <w:proofErr w:type="spellStart"/>
      <w:r w:rsidR="000335C8" w:rsidRPr="006E56AB">
        <w:t>De</w:t>
      </w:r>
      <w:r w:rsidR="00F71EDA" w:rsidRPr="006E56AB">
        <w:t>De</w:t>
      </w:r>
      <w:r w:rsidR="000335C8" w:rsidRPr="006E56AB">
        <w:t>c</w:t>
      </w:r>
      <w:proofErr w:type="spellEnd"/>
      <w:r w:rsidRPr="006E56AB">
        <w:t xml:space="preserve"> 30, 31</w:t>
      </w:r>
      <w:r w:rsidRPr="006E56AB">
        <w:tab/>
      </w:r>
      <w:r w:rsidRPr="006E56AB">
        <w:tab/>
        <w:t>Right to Life-LIFESPAN</w:t>
      </w:r>
      <w:r w:rsidRPr="006E56AB">
        <w:tab/>
        <w:t>Happy New Year</w:t>
      </w:r>
    </w:p>
    <w:p w14:paraId="7C7DBD9D" w14:textId="15043819" w:rsidR="00B30604" w:rsidRDefault="00B30604" w:rsidP="00BC28F3">
      <w:r>
        <w:t xml:space="preserve">The board of Right to Life-LIFESPAN of Oakland/Macomb wishes you a year filled with blessings and </w:t>
      </w:r>
      <w:r w:rsidR="000335C8">
        <w:t>happiness and thank you for supporting our efforts to restore respect, dignity, and protection to all human life.</w:t>
      </w:r>
    </w:p>
    <w:sectPr w:rsidR="00B3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F3"/>
    <w:rsid w:val="000335C8"/>
    <w:rsid w:val="00432EDA"/>
    <w:rsid w:val="006E56AB"/>
    <w:rsid w:val="00A3429E"/>
    <w:rsid w:val="00B30604"/>
    <w:rsid w:val="00BC28F3"/>
    <w:rsid w:val="00F20587"/>
    <w:rsid w:val="00F24A83"/>
    <w:rsid w:val="00F7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1AC"/>
  <w15:chartTrackingRefBased/>
  <w15:docId w15:val="{661F4BD3-1882-4455-8665-52B2C9C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2023-11-13T17:55:00Z</dcterms:created>
  <dcterms:modified xsi:type="dcterms:W3CDTF">2023-11-13T20:46:00Z</dcterms:modified>
</cp:coreProperties>
</file>