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D5418" w14:textId="1066A4B9" w:rsidR="00432EDA" w:rsidRPr="00E0430D" w:rsidRDefault="00916A67" w:rsidP="00916A67">
      <w:pPr>
        <w:jc w:val="center"/>
        <w:rPr>
          <w:sz w:val="22"/>
        </w:rPr>
      </w:pPr>
      <w:r w:rsidRPr="00E0430D">
        <w:rPr>
          <w:sz w:val="22"/>
        </w:rPr>
        <w:t>LIFESPAN Representative Memo, August,2023</w:t>
      </w:r>
    </w:p>
    <w:p w14:paraId="7F0CEE46" w14:textId="77777777" w:rsidR="00916A67" w:rsidRPr="00E0430D" w:rsidRDefault="00916A67" w:rsidP="00916A67">
      <w:pPr>
        <w:rPr>
          <w:sz w:val="22"/>
        </w:rPr>
      </w:pPr>
    </w:p>
    <w:p w14:paraId="4DAB2483" w14:textId="5796BC97" w:rsidR="00916A67" w:rsidRPr="00E0430D" w:rsidRDefault="00916A67" w:rsidP="00916A67">
      <w:pPr>
        <w:rPr>
          <w:sz w:val="22"/>
        </w:rPr>
      </w:pPr>
      <w:r w:rsidRPr="00E0430D">
        <w:rPr>
          <w:sz w:val="22"/>
        </w:rPr>
        <w:t>Hi Folks!</w:t>
      </w:r>
    </w:p>
    <w:p w14:paraId="10C1C482" w14:textId="289BB33A" w:rsidR="00916A67" w:rsidRPr="00E0430D" w:rsidRDefault="00916A67" w:rsidP="00916A67">
      <w:pPr>
        <w:rPr>
          <w:sz w:val="22"/>
        </w:rPr>
      </w:pPr>
      <w:r w:rsidRPr="00E0430D">
        <w:rPr>
          <w:sz w:val="22"/>
        </w:rPr>
        <w:t>It is warm, it is July, I like it—but I can’t believe August is just around the corner!!!</w:t>
      </w:r>
    </w:p>
    <w:p w14:paraId="5FBB9FC5" w14:textId="797D9692" w:rsidR="00916A67" w:rsidRPr="00E0430D" w:rsidRDefault="00916A67" w:rsidP="00916A67">
      <w:pPr>
        <w:rPr>
          <w:sz w:val="22"/>
        </w:rPr>
      </w:pPr>
      <w:r w:rsidRPr="00E0430D">
        <w:rPr>
          <w:sz w:val="22"/>
        </w:rPr>
        <w:t>We are discussing Christmas cards with the two companies we generally use</w:t>
      </w:r>
      <w:r w:rsidR="00233A6D" w:rsidRPr="00E0430D">
        <w:rPr>
          <w:sz w:val="22"/>
        </w:rPr>
        <w:t xml:space="preserve"> </w:t>
      </w:r>
      <w:r w:rsidRPr="00E0430D">
        <w:rPr>
          <w:sz w:val="22"/>
        </w:rPr>
        <w:t xml:space="preserve">but have not </w:t>
      </w:r>
      <w:proofErr w:type="gramStart"/>
      <w:r w:rsidRPr="00E0430D">
        <w:rPr>
          <w:sz w:val="22"/>
        </w:rPr>
        <w:t>made a selection</w:t>
      </w:r>
      <w:proofErr w:type="gramEnd"/>
      <w:r w:rsidRPr="00E0430D">
        <w:rPr>
          <w:sz w:val="22"/>
        </w:rPr>
        <w:t xml:space="preserve"> yet.  I am still going to attach the order form so you have it and if you know how many cards you want, you can fill it out now.  I can look up your order from last year if you need it.  Just call the office 248-816-1546</w:t>
      </w:r>
    </w:p>
    <w:p w14:paraId="2BFF3DC0" w14:textId="51761712" w:rsidR="00EB5EC5" w:rsidRPr="00E0430D" w:rsidRDefault="00916A67" w:rsidP="00916A67">
      <w:pPr>
        <w:rPr>
          <w:sz w:val="22"/>
        </w:rPr>
      </w:pPr>
      <w:r w:rsidRPr="00E0430D">
        <w:rPr>
          <w:sz w:val="22"/>
        </w:rPr>
        <w:t>It may not be apparent to all of you, but across the country cities and states are proposing, or passing, laws that appear to be protective of our citizens but have the not so unintended consequence of silencing anyone who seeks to be involved in the lives of their children, of the society that is evolving</w:t>
      </w:r>
      <w:r w:rsidR="00233A6D" w:rsidRPr="00E0430D">
        <w:rPr>
          <w:sz w:val="22"/>
        </w:rPr>
        <w:t xml:space="preserve"> or in </w:t>
      </w:r>
      <w:r w:rsidRPr="00E0430D">
        <w:rPr>
          <w:sz w:val="22"/>
        </w:rPr>
        <w:t xml:space="preserve">defending the unborn or the handicapped. In Chicago, the mayor seeks to criminalize sidewalk counseling, beyond what is already in place, and impose fines and prison </w:t>
      </w:r>
      <w:proofErr w:type="gramStart"/>
      <w:r w:rsidRPr="00E0430D">
        <w:rPr>
          <w:sz w:val="22"/>
        </w:rPr>
        <w:t>to</w:t>
      </w:r>
      <w:proofErr w:type="gramEnd"/>
      <w:r w:rsidRPr="00E0430D">
        <w:rPr>
          <w:sz w:val="22"/>
        </w:rPr>
        <w:t xml:space="preserve"> violators.  In California, the state seeks to remove custody of a child from the parent/s who may disagree with the child or school regarding gender issues.  Here in Michigan a law has been proposed</w:t>
      </w:r>
      <w:r w:rsidR="00A91BD2" w:rsidRPr="00E0430D">
        <w:rPr>
          <w:sz w:val="22"/>
        </w:rPr>
        <w:t xml:space="preserve"> (HB4474) that therapists and counselors who discuss gender issues with patients can be guilty of a felony if such counseling causes the patient to feel </w:t>
      </w:r>
      <w:r w:rsidR="00233A6D" w:rsidRPr="00E0430D">
        <w:rPr>
          <w:sz w:val="22"/>
        </w:rPr>
        <w:t>“</w:t>
      </w:r>
      <w:r w:rsidR="00A91BD2" w:rsidRPr="00E0430D">
        <w:rPr>
          <w:sz w:val="22"/>
        </w:rPr>
        <w:t>intimidated or uncomfortable</w:t>
      </w:r>
      <w:r w:rsidR="00233A6D" w:rsidRPr="00E0430D">
        <w:rPr>
          <w:sz w:val="22"/>
        </w:rPr>
        <w:t>”</w:t>
      </w:r>
      <w:r w:rsidR="00A91BD2" w:rsidRPr="00E0430D">
        <w:rPr>
          <w:sz w:val="22"/>
        </w:rPr>
        <w:t>.  The Michigan Senate must</w:t>
      </w:r>
      <w:r w:rsidR="00131937" w:rsidRPr="00E0430D">
        <w:rPr>
          <w:sz w:val="22"/>
        </w:rPr>
        <w:t xml:space="preserve"> next</w:t>
      </w:r>
      <w:r w:rsidR="00A91BD2" w:rsidRPr="00E0430D">
        <w:rPr>
          <w:sz w:val="22"/>
        </w:rPr>
        <w:t xml:space="preserve"> consider the measure.  If passed, the governor has promised to sign it.  Such laws cause anyone with </w:t>
      </w:r>
      <w:r w:rsidR="00131937" w:rsidRPr="00E0430D">
        <w:rPr>
          <w:sz w:val="22"/>
        </w:rPr>
        <w:t>a viewpoint different from what is quickly becoming the “norm”, to remain silent, even though he or she disagrees</w:t>
      </w:r>
      <w:r w:rsidR="00233A6D" w:rsidRPr="00E0430D">
        <w:rPr>
          <w:sz w:val="22"/>
        </w:rPr>
        <w:t xml:space="preserve"> which certainly seems to violate the 1</w:t>
      </w:r>
      <w:r w:rsidR="00233A6D" w:rsidRPr="00E0430D">
        <w:rPr>
          <w:sz w:val="22"/>
          <w:vertAlign w:val="superscript"/>
        </w:rPr>
        <w:t>st</w:t>
      </w:r>
      <w:r w:rsidR="00233A6D" w:rsidRPr="00E0430D">
        <w:rPr>
          <w:sz w:val="22"/>
        </w:rPr>
        <w:t xml:space="preserve"> Amendment</w:t>
      </w:r>
      <w:r w:rsidR="00131937" w:rsidRPr="00E0430D">
        <w:rPr>
          <w:sz w:val="22"/>
        </w:rPr>
        <w:t xml:space="preserve">.  The hidden effect of such a law is </w:t>
      </w:r>
      <w:r w:rsidR="00233A6D" w:rsidRPr="00E0430D">
        <w:rPr>
          <w:sz w:val="22"/>
        </w:rPr>
        <w:t>that it will be</w:t>
      </w:r>
      <w:r w:rsidR="00131937" w:rsidRPr="00E0430D">
        <w:rPr>
          <w:sz w:val="22"/>
        </w:rPr>
        <w:t xml:space="preserve"> extend</w:t>
      </w:r>
      <w:r w:rsidR="00233A6D" w:rsidRPr="00E0430D">
        <w:rPr>
          <w:sz w:val="22"/>
        </w:rPr>
        <w:t>ed</w:t>
      </w:r>
      <w:r w:rsidR="00131937" w:rsidRPr="00E0430D">
        <w:rPr>
          <w:sz w:val="22"/>
        </w:rPr>
        <w:t xml:space="preserve"> to all speech that may be contrary to what is considered politically correct.  It will clearly have an impact on anyone who expresses a pro-life belief in front of someone who feels differently.  Will it impact on the teachings of one’s faith belief?  Surely it could.  We are entering a time when </w:t>
      </w:r>
      <w:r w:rsidR="00EB5EC5" w:rsidRPr="00E0430D">
        <w:rPr>
          <w:sz w:val="22"/>
        </w:rPr>
        <w:t>we can hold a particular belief—we just can’t express it!!!</w:t>
      </w:r>
    </w:p>
    <w:p w14:paraId="18AAD960" w14:textId="01795B36" w:rsidR="00916A67" w:rsidRPr="00E0430D" w:rsidRDefault="00EB5EC5" w:rsidP="00916A67">
      <w:pPr>
        <w:rPr>
          <w:sz w:val="22"/>
        </w:rPr>
      </w:pPr>
      <w:r w:rsidRPr="00E0430D">
        <w:rPr>
          <w:sz w:val="22"/>
        </w:rPr>
        <w:t xml:space="preserve">I have attached a link to this memo for a GREAT message from Live Action.  Share it with everyone you can—especially your youth ministers. </w:t>
      </w:r>
      <w:hyperlink r:id="rId4" w:history="1">
        <w:r w:rsidRPr="00E0430D">
          <w:rPr>
            <w:rStyle w:val="Hyperlink"/>
            <w:sz w:val="22"/>
          </w:rPr>
          <w:t>The S</w:t>
        </w:r>
        <w:r w:rsidRPr="00E0430D">
          <w:rPr>
            <w:rStyle w:val="Hyperlink"/>
            <w:sz w:val="22"/>
          </w:rPr>
          <w:t>u</w:t>
        </w:r>
        <w:r w:rsidRPr="00E0430D">
          <w:rPr>
            <w:rStyle w:val="Hyperlink"/>
            <w:sz w:val="22"/>
          </w:rPr>
          <w:t>p</w:t>
        </w:r>
        <w:r w:rsidRPr="00E0430D">
          <w:rPr>
            <w:rStyle w:val="Hyperlink"/>
            <w:sz w:val="22"/>
          </w:rPr>
          <w:t>reme Court RUINED Our Sex Lives | Live Action</w:t>
        </w:r>
      </w:hyperlink>
      <w:r w:rsidRPr="00E0430D">
        <w:rPr>
          <w:sz w:val="22"/>
        </w:rPr>
        <w:t xml:space="preserve"> (put your cursor on the word Supreme, press control on your keyboard and click on the word Supreme).  It is well worth the time you take to view it. (</w:t>
      </w:r>
      <w:proofErr w:type="gramStart"/>
      <w:r w:rsidRPr="00E0430D">
        <w:rPr>
          <w:sz w:val="22"/>
        </w:rPr>
        <w:t>keep</w:t>
      </w:r>
      <w:proofErr w:type="gramEnd"/>
      <w:r w:rsidRPr="00E0430D">
        <w:rPr>
          <w:sz w:val="22"/>
        </w:rPr>
        <w:t xml:space="preserve"> in mind it is </w:t>
      </w:r>
      <w:r w:rsidRPr="00E0430D">
        <w:rPr>
          <w:sz w:val="22"/>
          <w:u w:val="single"/>
        </w:rPr>
        <w:t xml:space="preserve">satire </w:t>
      </w:r>
      <w:r w:rsidRPr="00E0430D">
        <w:rPr>
          <w:sz w:val="22"/>
        </w:rPr>
        <w:t>but really says it like it is).</w:t>
      </w:r>
    </w:p>
    <w:p w14:paraId="2ACD9833" w14:textId="0406C623" w:rsidR="00EB5EC5" w:rsidRPr="00E0430D" w:rsidRDefault="00EB5EC5" w:rsidP="00916A67">
      <w:pPr>
        <w:rPr>
          <w:sz w:val="22"/>
        </w:rPr>
      </w:pPr>
      <w:r w:rsidRPr="00E0430D">
        <w:rPr>
          <w:sz w:val="22"/>
        </w:rPr>
        <w:t>Michigan Nurses for Life is holding their regular conference on October 2</w:t>
      </w:r>
      <w:r w:rsidR="00E0430D" w:rsidRPr="00E0430D">
        <w:rPr>
          <w:sz w:val="22"/>
        </w:rPr>
        <w:t>1</w:t>
      </w:r>
      <w:r w:rsidRPr="00E0430D">
        <w:rPr>
          <w:sz w:val="22"/>
        </w:rPr>
        <w:t xml:space="preserve">, at the Bloomfield Hills Library. I will be sending you a “save the date” email early next week. Please post it wherever you can.  </w:t>
      </w:r>
    </w:p>
    <w:p w14:paraId="743051E3" w14:textId="653A1EF0" w:rsidR="00E0430D" w:rsidRPr="00E0430D" w:rsidRDefault="00E0430D" w:rsidP="00916A67">
      <w:pPr>
        <w:rPr>
          <w:sz w:val="22"/>
        </w:rPr>
      </w:pPr>
      <w:r w:rsidRPr="00E0430D">
        <w:rPr>
          <w:sz w:val="22"/>
        </w:rPr>
        <w:t xml:space="preserve">Don’t forget October 28—LIFESPAN’s annual luncheon with Frank </w:t>
      </w:r>
      <w:proofErr w:type="spellStart"/>
      <w:r w:rsidRPr="00E0430D">
        <w:rPr>
          <w:sz w:val="22"/>
        </w:rPr>
        <w:t>Pavone</w:t>
      </w:r>
      <w:proofErr w:type="spellEnd"/>
      <w:r w:rsidRPr="00E0430D">
        <w:rPr>
          <w:sz w:val="22"/>
        </w:rPr>
        <w:t xml:space="preserve">, president of Priests for Life as our guest speaker.!  </w:t>
      </w:r>
    </w:p>
    <w:p w14:paraId="4A5019D7" w14:textId="41895FD2" w:rsidR="00EB5EC5" w:rsidRPr="00E0430D" w:rsidRDefault="00EB5EC5" w:rsidP="00916A67">
      <w:pPr>
        <w:rPr>
          <w:sz w:val="22"/>
        </w:rPr>
      </w:pPr>
      <w:r w:rsidRPr="00E0430D">
        <w:rPr>
          <w:sz w:val="22"/>
        </w:rPr>
        <w:t xml:space="preserve">That is about it for now.  It is becoming more and more difficult to be pro-life these days.  Be strong.  Be kind. Be </w:t>
      </w:r>
      <w:r w:rsidR="00233A6D" w:rsidRPr="00E0430D">
        <w:rPr>
          <w:sz w:val="22"/>
        </w:rPr>
        <w:t>resourceful</w:t>
      </w:r>
      <w:r w:rsidRPr="00E0430D">
        <w:rPr>
          <w:sz w:val="22"/>
        </w:rPr>
        <w:t>.  But most of all, don’t fall into the trap of those who disagree with us—DO NOT BE SILENT!!!</w:t>
      </w:r>
    </w:p>
    <w:p w14:paraId="30796AE7" w14:textId="3D06F2CA" w:rsidR="00233A6D" w:rsidRPr="00E0430D" w:rsidRDefault="00EB5EC5" w:rsidP="00916A67">
      <w:pPr>
        <w:rPr>
          <w:sz w:val="22"/>
        </w:rPr>
      </w:pPr>
      <w:r w:rsidRPr="00E0430D">
        <w:rPr>
          <w:sz w:val="22"/>
        </w:rPr>
        <w:t>Love Life!</w:t>
      </w:r>
    </w:p>
    <w:p w14:paraId="3A9C8988" w14:textId="108E31C4" w:rsidR="00233A6D" w:rsidRPr="00E0430D" w:rsidRDefault="00233A6D" w:rsidP="00916A67">
      <w:pPr>
        <w:rPr>
          <w:sz w:val="22"/>
        </w:rPr>
      </w:pPr>
      <w:r w:rsidRPr="00E0430D">
        <w:rPr>
          <w:sz w:val="22"/>
        </w:rPr>
        <w:t>Diane</w:t>
      </w:r>
    </w:p>
    <w:sectPr w:rsidR="00233A6D" w:rsidRPr="00E04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A67"/>
    <w:rsid w:val="00131937"/>
    <w:rsid w:val="00233A6D"/>
    <w:rsid w:val="00432EDA"/>
    <w:rsid w:val="00916A67"/>
    <w:rsid w:val="00A91BD2"/>
    <w:rsid w:val="00E0430D"/>
    <w:rsid w:val="00EB5EC5"/>
    <w:rsid w:val="00F2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F81C4"/>
  <w15:chartTrackingRefBased/>
  <w15:docId w15:val="{A8982AE5-D404-4356-AFE8-24DCB894F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24A83"/>
    <w:pPr>
      <w:framePr w:w="7920" w:h="1980" w:hRule="exact" w:hSpace="180" w:wrap="auto" w:hAnchor="page" w:xAlign="center" w:yAlign="bottom"/>
      <w:spacing w:after="0" w:line="240" w:lineRule="auto"/>
      <w:ind w:left="2880"/>
    </w:pPr>
    <w:rPr>
      <w:rFonts w:eastAsiaTheme="majorEastAsia" w:cstheme="majorBidi"/>
      <w:szCs w:val="24"/>
    </w:rPr>
  </w:style>
  <w:style w:type="character" w:styleId="Hyperlink">
    <w:name w:val="Hyperlink"/>
    <w:basedOn w:val="DefaultParagraphFont"/>
    <w:uiPriority w:val="99"/>
    <w:semiHidden/>
    <w:unhideWhenUsed/>
    <w:rsid w:val="00EB5EC5"/>
    <w:rPr>
      <w:color w:val="0000FF"/>
      <w:u w:val="single"/>
    </w:rPr>
  </w:style>
  <w:style w:type="character" w:styleId="FollowedHyperlink">
    <w:name w:val="FollowedHyperlink"/>
    <w:basedOn w:val="DefaultParagraphFont"/>
    <w:uiPriority w:val="99"/>
    <w:semiHidden/>
    <w:unhideWhenUsed/>
    <w:rsid w:val="00EB5E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iveaction.org/the-supreme-court-ruined-our-lives/?utm_campaign=lan_blast&amp;utm_medium=email&amp;_hsmi=265472988&amp;_hsenc=p2ANqtz--lv2AzJ-ZE6F-2w_bQmd2uJ9do8l8ziRU_q_Yegb9MCspAo2UO65JPXRAsYKFjXSMB1IzBRDYx7k9KMpCxZ-s_TMf7uQ&amp;utm_source=house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Trombley</dc:creator>
  <cp:keywords/>
  <dc:description/>
  <cp:lastModifiedBy>Diane Trombley</cp:lastModifiedBy>
  <cp:revision>1</cp:revision>
  <dcterms:created xsi:type="dcterms:W3CDTF">2023-07-17T13:56:00Z</dcterms:created>
  <dcterms:modified xsi:type="dcterms:W3CDTF">2023-07-17T14:53:00Z</dcterms:modified>
</cp:coreProperties>
</file>