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C10C" w14:textId="37707396" w:rsidR="00432EDA" w:rsidRDefault="00B24161" w:rsidP="00B24161">
      <w:pPr>
        <w:jc w:val="center"/>
      </w:pPr>
      <w:r>
        <w:t>LIFESPAN REPRESENTATIVE BULLETIN NOTES SEPT, 2023</w:t>
      </w:r>
    </w:p>
    <w:p w14:paraId="0BBB5E88" w14:textId="77777777" w:rsidR="00B24161" w:rsidRDefault="00B24161" w:rsidP="00B24161">
      <w:pPr>
        <w:jc w:val="center"/>
      </w:pPr>
    </w:p>
    <w:p w14:paraId="436AEEBF" w14:textId="308377F4" w:rsidR="00B24161" w:rsidRPr="00E45A5B" w:rsidRDefault="00B24161" w:rsidP="00B24161">
      <w:pPr>
        <w:rPr>
          <w:u w:val="single"/>
        </w:rPr>
      </w:pPr>
      <w:r>
        <w:rPr>
          <w:rFonts w:cs="Times New Roman"/>
          <w:noProof/>
          <w:kern w:val="0"/>
          <w:szCs w:val="24"/>
          <w14:ligatures w14:val="none"/>
        </w:rPr>
        <w:drawing>
          <wp:anchor distT="36576" distB="36576" distL="36576" distR="36576" simplePos="0" relativeHeight="251659264" behindDoc="0" locked="0" layoutInCell="1" allowOverlap="1" wp14:anchorId="225A9B84" wp14:editId="14D23513">
            <wp:simplePos x="0" y="0"/>
            <wp:positionH relativeFrom="column">
              <wp:posOffset>335280</wp:posOffset>
            </wp:positionH>
            <wp:positionV relativeFrom="paragraph">
              <wp:posOffset>195580</wp:posOffset>
            </wp:positionV>
            <wp:extent cx="777240" cy="754380"/>
            <wp:effectExtent l="0" t="0" r="3810" b="7620"/>
            <wp:wrapNone/>
            <wp:docPr id="2" name="Picture 1"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754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E45A5B">
        <w:rPr>
          <w:u w:val="single"/>
        </w:rPr>
        <w:t>Sept 2. 3</w:t>
      </w:r>
      <w:r w:rsidRPr="00E45A5B">
        <w:rPr>
          <w:u w:val="single"/>
        </w:rPr>
        <w:tab/>
        <w:t>Right to Life-LIFESPAN</w:t>
      </w:r>
      <w:r w:rsidRPr="00E45A5B">
        <w:rPr>
          <w:u w:val="single"/>
        </w:rPr>
        <w:tab/>
        <w:t>National Day of Remembrance</w:t>
      </w:r>
    </w:p>
    <w:p w14:paraId="0A80BEB6" w14:textId="0C8CA58F" w:rsidR="004F50C7" w:rsidRDefault="00B24161" w:rsidP="004F50C7">
      <w:pPr>
        <w:pStyle w:val="ListBullet"/>
      </w:pPr>
      <w:r>
        <w:t>September 9</w:t>
      </w:r>
      <w:r w:rsidRPr="00B24161">
        <w:rPr>
          <w:vertAlign w:val="superscript"/>
        </w:rPr>
        <w:t>th</w:t>
      </w:r>
      <w:r>
        <w:t xml:space="preserve"> marks the National Day of Remembrance of the Unborn.  As we always do, Right to Life LIFESPAN will hold a brief memorial at the gravesite of five unborn children of God.  These babies were found in containers labeled “medical waste”.  LIFESPAN provided a final resting place of respect and dignity</w:t>
      </w:r>
      <w:r w:rsidR="00F6465C">
        <w:t xml:space="preserve">.  Join </w:t>
      </w:r>
      <w:proofErr w:type="gramStart"/>
      <w:r w:rsidR="00F6465C">
        <w:t xml:space="preserve">us  </w:t>
      </w:r>
      <w:r w:rsidR="004F50C7">
        <w:t>at</w:t>
      </w:r>
      <w:proofErr w:type="gramEnd"/>
      <w:r w:rsidR="004F50C7">
        <w:t xml:space="preserve"> White Chapel Cemetery</w:t>
      </w:r>
      <w:r w:rsidR="00E45A5B">
        <w:t xml:space="preserve">, in Troy, </w:t>
      </w:r>
      <w:r w:rsidR="004F50C7">
        <w:t xml:space="preserve">on Sat, Sept 9,2023 at 1:00pm. For more information, please call the LIFESPAN office, </w:t>
      </w:r>
    </w:p>
    <w:p w14:paraId="30189E99" w14:textId="60B615E3" w:rsidR="004F50C7" w:rsidRDefault="004F50C7" w:rsidP="004F50C7">
      <w:pPr>
        <w:pStyle w:val="ListBullet"/>
      </w:pPr>
      <w:r>
        <w:t>248-816-1546.</w:t>
      </w:r>
    </w:p>
    <w:p w14:paraId="3F6CC0DA" w14:textId="44728CA4" w:rsidR="004F50C7" w:rsidRDefault="00861AF9" w:rsidP="004F50C7">
      <w:pPr>
        <w:pStyle w:val="ListBullet"/>
        <w:numPr>
          <w:ilvl w:val="0"/>
          <w:numId w:val="0"/>
        </w:numPr>
        <w:ind w:left="360" w:hanging="360"/>
      </w:pPr>
      <w:r>
        <w:rPr>
          <w:rFonts w:cs="Times New Roman"/>
          <w:noProof/>
          <w:kern w:val="0"/>
          <w:szCs w:val="24"/>
          <w14:ligatures w14:val="none"/>
        </w:rPr>
        <w:drawing>
          <wp:anchor distT="36576" distB="36576" distL="36576" distR="36576" simplePos="0" relativeHeight="251661312" behindDoc="0" locked="0" layoutInCell="1" allowOverlap="1" wp14:anchorId="14B94361" wp14:editId="4EAC3854">
            <wp:simplePos x="0" y="0"/>
            <wp:positionH relativeFrom="column">
              <wp:posOffset>388620</wp:posOffset>
            </wp:positionH>
            <wp:positionV relativeFrom="paragraph">
              <wp:posOffset>26035</wp:posOffset>
            </wp:positionV>
            <wp:extent cx="777240" cy="754380"/>
            <wp:effectExtent l="0" t="0" r="3810" b="7620"/>
            <wp:wrapNone/>
            <wp:docPr id="1845066241" name="Picture 1845066241"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754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30736D" w14:textId="43F048DE" w:rsidR="004F50C7" w:rsidRDefault="004F50C7" w:rsidP="004F50C7">
      <w:pPr>
        <w:pStyle w:val="ListBullet"/>
        <w:numPr>
          <w:ilvl w:val="0"/>
          <w:numId w:val="0"/>
        </w:numPr>
        <w:ind w:left="360" w:hanging="360"/>
      </w:pPr>
    </w:p>
    <w:p w14:paraId="1D00CF2F" w14:textId="39B8F2FB" w:rsidR="004F50C7" w:rsidRPr="00E45A5B" w:rsidRDefault="004F50C7" w:rsidP="004F50C7">
      <w:pPr>
        <w:pStyle w:val="ListBullet"/>
        <w:numPr>
          <w:ilvl w:val="0"/>
          <w:numId w:val="0"/>
        </w:numPr>
        <w:ind w:left="360" w:hanging="360"/>
        <w:rPr>
          <w:u w:val="single"/>
        </w:rPr>
      </w:pPr>
      <w:r>
        <w:tab/>
      </w:r>
      <w:r>
        <w:tab/>
      </w:r>
      <w:r>
        <w:tab/>
      </w:r>
      <w:r w:rsidR="00861AF9">
        <w:t xml:space="preserve">   </w:t>
      </w:r>
      <w:r w:rsidR="00861AF9">
        <w:tab/>
      </w:r>
      <w:r w:rsidRPr="00E45A5B">
        <w:rPr>
          <w:u w:val="single"/>
        </w:rPr>
        <w:t>Sept 9,10</w:t>
      </w:r>
      <w:r w:rsidRPr="00E45A5B">
        <w:rPr>
          <w:u w:val="single"/>
        </w:rPr>
        <w:tab/>
        <w:t>Right to Life-LIFESPAN</w:t>
      </w:r>
      <w:r w:rsidRPr="00E45A5B">
        <w:rPr>
          <w:u w:val="single"/>
        </w:rPr>
        <w:tab/>
        <w:t xml:space="preserve"> Traditional Catholics</w:t>
      </w:r>
    </w:p>
    <w:p w14:paraId="52A345FF" w14:textId="77777777" w:rsidR="004F50C7" w:rsidRDefault="004F50C7" w:rsidP="004F50C7">
      <w:pPr>
        <w:pStyle w:val="ListBullet"/>
        <w:numPr>
          <w:ilvl w:val="0"/>
          <w:numId w:val="0"/>
        </w:numPr>
        <w:ind w:left="360" w:hanging="360"/>
      </w:pPr>
    </w:p>
    <w:p w14:paraId="79D4A3FA" w14:textId="04C21ABE" w:rsidR="004F50C7" w:rsidRDefault="004F50C7" w:rsidP="004F50C7">
      <w:pPr>
        <w:pStyle w:val="ListBullet"/>
        <w:numPr>
          <w:ilvl w:val="0"/>
          <w:numId w:val="0"/>
        </w:numPr>
        <w:ind w:left="360" w:hanging="360"/>
      </w:pPr>
      <w:r>
        <w:t xml:space="preserve">      It has been revealed that </w:t>
      </w:r>
      <w:r w:rsidR="00861AF9">
        <w:t xml:space="preserve">at least three regional offices of </w:t>
      </w:r>
      <w:r>
        <w:t xml:space="preserve">the Federal Bureau of </w:t>
      </w:r>
      <w:r w:rsidR="00E45A5B">
        <w:t>Investigation</w:t>
      </w:r>
      <w:r>
        <w:t xml:space="preserve"> </w:t>
      </w:r>
      <w:r w:rsidR="00861AF9">
        <w:t>have labeled what they term “radical traditional Catholics” as “</w:t>
      </w:r>
      <w:r w:rsidR="00E45A5B">
        <w:t>terrorist</w:t>
      </w:r>
      <w:r w:rsidR="00861AF9">
        <w:t xml:space="preserve"> organizations</w:t>
      </w:r>
      <w:r w:rsidR="00E45A5B">
        <w:t>”</w:t>
      </w:r>
      <w:r w:rsidR="00861AF9">
        <w:t xml:space="preserve">.  They define traditional </w:t>
      </w:r>
      <w:r w:rsidR="00E45A5B">
        <w:t>Catholics</w:t>
      </w:r>
      <w:r w:rsidR="00861AF9">
        <w:t xml:space="preserve"> as those who prefer the Latin Mass and who are pro-life.  For more information, please call the LIFESPAN office, 248-816-1564.</w:t>
      </w:r>
    </w:p>
    <w:p w14:paraId="00386C4C" w14:textId="2CE2E67A" w:rsidR="00861AF9" w:rsidRDefault="00861AF9" w:rsidP="004F50C7">
      <w:pPr>
        <w:pStyle w:val="ListBullet"/>
        <w:numPr>
          <w:ilvl w:val="0"/>
          <w:numId w:val="0"/>
        </w:numPr>
        <w:ind w:left="360" w:hanging="360"/>
      </w:pPr>
      <w:r>
        <w:rPr>
          <w:rFonts w:cs="Times New Roman"/>
          <w:noProof/>
          <w:kern w:val="0"/>
          <w:szCs w:val="24"/>
          <w14:ligatures w14:val="none"/>
        </w:rPr>
        <w:drawing>
          <wp:anchor distT="36576" distB="36576" distL="36576" distR="36576" simplePos="0" relativeHeight="251663360" behindDoc="0" locked="0" layoutInCell="1" allowOverlap="1" wp14:anchorId="69DC1C69" wp14:editId="0E9DDFC7">
            <wp:simplePos x="0" y="0"/>
            <wp:positionH relativeFrom="column">
              <wp:posOffset>335280</wp:posOffset>
            </wp:positionH>
            <wp:positionV relativeFrom="paragraph">
              <wp:posOffset>141605</wp:posOffset>
            </wp:positionV>
            <wp:extent cx="777240" cy="754380"/>
            <wp:effectExtent l="0" t="0" r="3810" b="7620"/>
            <wp:wrapNone/>
            <wp:docPr id="1915137782" name="Picture 1915137782"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754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3E0774" w14:textId="4246B036" w:rsidR="00861AF9" w:rsidRDefault="00861AF9" w:rsidP="004F50C7">
      <w:pPr>
        <w:pStyle w:val="ListBullet"/>
        <w:numPr>
          <w:ilvl w:val="0"/>
          <w:numId w:val="0"/>
        </w:numPr>
        <w:ind w:left="360" w:hanging="360"/>
      </w:pPr>
      <w:r>
        <w:tab/>
      </w:r>
      <w:r>
        <w:tab/>
      </w:r>
    </w:p>
    <w:p w14:paraId="78C1A32E" w14:textId="77777777" w:rsidR="00861AF9" w:rsidRDefault="00861AF9" w:rsidP="004F50C7">
      <w:pPr>
        <w:pStyle w:val="ListBullet"/>
        <w:numPr>
          <w:ilvl w:val="0"/>
          <w:numId w:val="0"/>
        </w:numPr>
        <w:ind w:left="360" w:hanging="360"/>
      </w:pPr>
    </w:p>
    <w:p w14:paraId="3BF4F522" w14:textId="657438C1" w:rsidR="004F50C7" w:rsidRPr="00E45A5B" w:rsidRDefault="00861AF9" w:rsidP="004F50C7">
      <w:pPr>
        <w:pStyle w:val="ListBullet"/>
        <w:numPr>
          <w:ilvl w:val="0"/>
          <w:numId w:val="0"/>
        </w:numPr>
        <w:ind w:left="360" w:hanging="360"/>
        <w:rPr>
          <w:u w:val="single"/>
        </w:rPr>
      </w:pPr>
      <w:r>
        <w:tab/>
      </w:r>
      <w:r>
        <w:tab/>
      </w:r>
      <w:r>
        <w:tab/>
      </w:r>
      <w:r>
        <w:tab/>
      </w:r>
      <w:r w:rsidRPr="00E45A5B">
        <w:rPr>
          <w:u w:val="single"/>
        </w:rPr>
        <w:t>Sept 16, 17    Right to Life-LIFESPAN        Fairness for Pregnant Workers</w:t>
      </w:r>
    </w:p>
    <w:p w14:paraId="6077EBE4" w14:textId="44F627CC" w:rsidR="00861AF9" w:rsidRDefault="00861AF9" w:rsidP="004F50C7">
      <w:pPr>
        <w:pStyle w:val="ListBullet"/>
        <w:numPr>
          <w:ilvl w:val="0"/>
          <w:numId w:val="0"/>
        </w:numPr>
        <w:ind w:left="360" w:hanging="360"/>
      </w:pPr>
    </w:p>
    <w:p w14:paraId="66B4A541" w14:textId="6A214839" w:rsidR="00861AF9" w:rsidRDefault="00861AF9" w:rsidP="004F50C7">
      <w:pPr>
        <w:pStyle w:val="ListBullet"/>
        <w:numPr>
          <w:ilvl w:val="0"/>
          <w:numId w:val="0"/>
        </w:numPr>
        <w:ind w:left="360" w:hanging="360"/>
      </w:pPr>
      <w:r>
        <w:t xml:space="preserve">    </w:t>
      </w:r>
      <w:r w:rsidR="00E45A5B">
        <w:t xml:space="preserve"> </w:t>
      </w:r>
      <w:r>
        <w:t xml:space="preserve"> In 2022, Congress passed the Pregnant Workers Fairness Act, requiring employers to </w:t>
      </w:r>
      <w:r w:rsidR="00E45A5B">
        <w:t>make</w:t>
      </w:r>
      <w:r>
        <w:t xml:space="preserve"> reasonable accommodations for pregnant mothers in the </w:t>
      </w:r>
      <w:r w:rsidR="00E45A5B">
        <w:t>workplace</w:t>
      </w:r>
      <w:r>
        <w:t xml:space="preserve">. </w:t>
      </w:r>
      <w:r w:rsidR="00824DE5">
        <w:t xml:space="preserve"> At the request of the current administration the EEOC</w:t>
      </w:r>
      <w:r w:rsidR="00E45A5B">
        <w:t xml:space="preserve"> </w:t>
      </w:r>
      <w:r w:rsidR="00824DE5">
        <w:t xml:space="preserve">(Equal Employment Opportunity Commission) is attempting to broaden this measure to included accommodations, such as </w:t>
      </w:r>
      <w:r w:rsidR="00E45A5B">
        <w:t xml:space="preserve">extended </w:t>
      </w:r>
      <w:r w:rsidR="00824DE5">
        <w:t xml:space="preserve">time off, for female employees who seek an abortion.  This means that virtually every employer, even pro-life </w:t>
      </w:r>
      <w:r w:rsidR="00E45A5B">
        <w:t>organizations</w:t>
      </w:r>
      <w:r w:rsidR="00824DE5">
        <w:t>, would be required to provide accommodation for employees seeking an abortion.  For more information, please call the LIFESPAN office, 248-816-1546.</w:t>
      </w:r>
    </w:p>
    <w:p w14:paraId="42E8DDCD" w14:textId="77777777" w:rsidR="00C7021B" w:rsidRDefault="00C7021B" w:rsidP="004F50C7">
      <w:pPr>
        <w:pStyle w:val="ListBullet"/>
        <w:numPr>
          <w:ilvl w:val="0"/>
          <w:numId w:val="0"/>
        </w:numPr>
        <w:ind w:left="360" w:hanging="360"/>
      </w:pPr>
    </w:p>
    <w:p w14:paraId="4ABF44E7" w14:textId="77777777" w:rsidR="00C7021B" w:rsidRDefault="00C7021B" w:rsidP="004F50C7">
      <w:pPr>
        <w:pStyle w:val="ListBullet"/>
        <w:numPr>
          <w:ilvl w:val="0"/>
          <w:numId w:val="0"/>
        </w:numPr>
        <w:ind w:left="360" w:hanging="360"/>
      </w:pPr>
    </w:p>
    <w:p w14:paraId="2A8EEAD6" w14:textId="77777777" w:rsidR="00C7021B" w:rsidRDefault="00C7021B" w:rsidP="004F50C7">
      <w:pPr>
        <w:pStyle w:val="ListBullet"/>
        <w:numPr>
          <w:ilvl w:val="0"/>
          <w:numId w:val="0"/>
        </w:numPr>
        <w:ind w:left="360" w:hanging="360"/>
      </w:pPr>
    </w:p>
    <w:p w14:paraId="271D8C83" w14:textId="77777777" w:rsidR="00C7021B" w:rsidRDefault="00C7021B" w:rsidP="004F50C7">
      <w:pPr>
        <w:pStyle w:val="ListBullet"/>
        <w:numPr>
          <w:ilvl w:val="0"/>
          <w:numId w:val="0"/>
        </w:numPr>
        <w:ind w:left="360" w:hanging="360"/>
      </w:pPr>
    </w:p>
    <w:p w14:paraId="3F231204" w14:textId="77777777" w:rsidR="00C7021B" w:rsidRDefault="00C7021B" w:rsidP="004F50C7">
      <w:pPr>
        <w:pStyle w:val="ListBullet"/>
        <w:numPr>
          <w:ilvl w:val="0"/>
          <w:numId w:val="0"/>
        </w:numPr>
        <w:ind w:left="360" w:hanging="360"/>
      </w:pPr>
    </w:p>
    <w:p w14:paraId="78C0BD41" w14:textId="2AFBD8E4" w:rsidR="00C7021B" w:rsidRDefault="00C7021B" w:rsidP="004F50C7">
      <w:pPr>
        <w:pStyle w:val="ListBullet"/>
        <w:numPr>
          <w:ilvl w:val="0"/>
          <w:numId w:val="0"/>
        </w:numPr>
        <w:ind w:left="360" w:hanging="360"/>
      </w:pPr>
    </w:p>
    <w:p w14:paraId="6CC81ACC" w14:textId="413BAA37" w:rsidR="00C7021B" w:rsidRDefault="00C7021B" w:rsidP="004F50C7">
      <w:pPr>
        <w:pStyle w:val="ListBullet"/>
        <w:numPr>
          <w:ilvl w:val="0"/>
          <w:numId w:val="0"/>
        </w:numPr>
        <w:ind w:left="360" w:hanging="360"/>
      </w:pPr>
    </w:p>
    <w:p w14:paraId="59F48DE5" w14:textId="49725B8A" w:rsidR="00824DE5" w:rsidRDefault="00824DE5" w:rsidP="00C7021B">
      <w:pPr>
        <w:pStyle w:val="ListBullet"/>
        <w:numPr>
          <w:ilvl w:val="0"/>
          <w:numId w:val="0"/>
        </w:numPr>
        <w:ind w:left="360" w:hanging="360"/>
      </w:pPr>
      <w:r>
        <w:tab/>
      </w:r>
      <w:r>
        <w:tab/>
      </w:r>
      <w:r>
        <w:tab/>
      </w:r>
      <w:r>
        <w:tab/>
      </w:r>
      <w:r>
        <w:tab/>
      </w:r>
      <w:r>
        <w:tab/>
      </w:r>
      <w:r>
        <w:tab/>
      </w:r>
      <w:r>
        <w:tab/>
      </w:r>
      <w:r>
        <w:tab/>
      </w:r>
      <w:r>
        <w:tab/>
      </w:r>
      <w:r>
        <w:tab/>
      </w:r>
      <w:r>
        <w:tab/>
      </w:r>
      <w:r>
        <w:tab/>
      </w:r>
    </w:p>
    <w:p w14:paraId="156F9449" w14:textId="5E46D1FF" w:rsidR="00C7021B" w:rsidRDefault="00C7021B" w:rsidP="004F50C7">
      <w:pPr>
        <w:pStyle w:val="ListBullet"/>
        <w:numPr>
          <w:ilvl w:val="0"/>
          <w:numId w:val="0"/>
        </w:numPr>
        <w:ind w:left="360" w:hanging="360"/>
      </w:pPr>
      <w:r>
        <w:rPr>
          <w:rFonts w:cs="Times New Roman"/>
          <w:noProof/>
          <w:kern w:val="0"/>
          <w:szCs w:val="24"/>
          <w14:ligatures w14:val="none"/>
        </w:rPr>
        <w:lastRenderedPageBreak/>
        <w:drawing>
          <wp:anchor distT="36576" distB="36576" distL="36576" distR="36576" simplePos="0" relativeHeight="251667456" behindDoc="0" locked="0" layoutInCell="1" allowOverlap="1" wp14:anchorId="6BAD79DE" wp14:editId="77392019">
            <wp:simplePos x="0" y="0"/>
            <wp:positionH relativeFrom="column">
              <wp:posOffset>411480</wp:posOffset>
            </wp:positionH>
            <wp:positionV relativeFrom="paragraph">
              <wp:posOffset>155575</wp:posOffset>
            </wp:positionV>
            <wp:extent cx="678180" cy="701040"/>
            <wp:effectExtent l="0" t="0" r="7620" b="3810"/>
            <wp:wrapNone/>
            <wp:docPr id="83565573" name="Picture 83565573"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C628B5" w14:textId="1548F1EC" w:rsidR="00C7021B" w:rsidRDefault="00C7021B" w:rsidP="004F50C7">
      <w:pPr>
        <w:pStyle w:val="ListBullet"/>
        <w:numPr>
          <w:ilvl w:val="0"/>
          <w:numId w:val="0"/>
        </w:numPr>
        <w:ind w:left="360" w:hanging="360"/>
      </w:pPr>
    </w:p>
    <w:p w14:paraId="68052C35" w14:textId="7FB50326" w:rsidR="00C7021B" w:rsidRDefault="00C7021B" w:rsidP="004F50C7">
      <w:pPr>
        <w:pStyle w:val="ListBullet"/>
        <w:numPr>
          <w:ilvl w:val="0"/>
          <w:numId w:val="0"/>
        </w:numPr>
        <w:ind w:left="360" w:hanging="360"/>
      </w:pPr>
      <w:r>
        <w:t xml:space="preserve">                 </w:t>
      </w:r>
    </w:p>
    <w:p w14:paraId="05E88833" w14:textId="567F9DD7" w:rsidR="004F50C7" w:rsidRPr="00E45A5B" w:rsidRDefault="00C7021B" w:rsidP="004F50C7">
      <w:pPr>
        <w:pStyle w:val="ListBullet"/>
        <w:numPr>
          <w:ilvl w:val="0"/>
          <w:numId w:val="0"/>
        </w:numPr>
        <w:ind w:left="360" w:hanging="360"/>
        <w:rPr>
          <w:u w:val="single"/>
        </w:rPr>
      </w:pPr>
      <w:r>
        <w:tab/>
      </w:r>
      <w:r>
        <w:tab/>
      </w:r>
      <w:r>
        <w:tab/>
        <w:t xml:space="preserve">        </w:t>
      </w:r>
      <w:r w:rsidRPr="00E45A5B">
        <w:rPr>
          <w:u w:val="single"/>
        </w:rPr>
        <w:t>Sept 23, 24</w:t>
      </w:r>
      <w:r w:rsidRPr="00E45A5B">
        <w:rPr>
          <w:u w:val="single"/>
        </w:rPr>
        <w:tab/>
        <w:t>Right to Life-LIFESPAN       Life</w:t>
      </w:r>
      <w:r w:rsidR="00E45A5B" w:rsidRPr="00E45A5B">
        <w:rPr>
          <w:u w:val="single"/>
        </w:rPr>
        <w:t>C</w:t>
      </w:r>
      <w:r w:rsidRPr="00E45A5B">
        <w:rPr>
          <w:u w:val="single"/>
        </w:rPr>
        <w:t>hain</w:t>
      </w:r>
    </w:p>
    <w:p w14:paraId="13EF3E01" w14:textId="77777777" w:rsidR="00C7021B" w:rsidRPr="00E45A5B" w:rsidRDefault="00C7021B" w:rsidP="004F50C7">
      <w:pPr>
        <w:pStyle w:val="ListBullet"/>
        <w:numPr>
          <w:ilvl w:val="0"/>
          <w:numId w:val="0"/>
        </w:numPr>
        <w:ind w:left="360" w:hanging="360"/>
        <w:rPr>
          <w:u w:val="single"/>
        </w:rPr>
      </w:pPr>
    </w:p>
    <w:p w14:paraId="6118C7DC" w14:textId="1F94559C" w:rsidR="00C7021B" w:rsidRDefault="00C7021B" w:rsidP="004F50C7">
      <w:pPr>
        <w:pStyle w:val="ListBullet"/>
        <w:numPr>
          <w:ilvl w:val="0"/>
          <w:numId w:val="0"/>
        </w:numPr>
        <w:ind w:left="360" w:hanging="360"/>
      </w:pPr>
      <w:r>
        <w:t xml:space="preserve">      The first Sunday in October is historically LifeChain Sunday</w:t>
      </w:r>
      <w:r w:rsidR="00E45A5B">
        <w:t>,</w:t>
      </w:r>
      <w:r>
        <w:t xml:space="preserve"> from 2:00pm to 3:30pm.  Join with other pro-life people in a prayerful, public display of our desire to protect all human life.  Locations of area </w:t>
      </w:r>
      <w:r w:rsidR="00E45A5B">
        <w:t>chains can</w:t>
      </w:r>
      <w:r>
        <w:t xml:space="preserve"> be found on Right to Life-LIFESPAN’s web site, </w:t>
      </w:r>
      <w:r w:rsidRPr="00C7021B">
        <w:rPr>
          <w:u w:val="single"/>
        </w:rPr>
        <w:t>miLifespan.org</w:t>
      </w:r>
      <w:r>
        <w:rPr>
          <w:u w:val="single"/>
        </w:rPr>
        <w:t xml:space="preserve"> </w:t>
      </w:r>
      <w:r>
        <w:t>or by calling the LIFESPAN office, 248-816-1546.</w:t>
      </w:r>
    </w:p>
    <w:p w14:paraId="21D0BB5B" w14:textId="77777777" w:rsidR="00C7021B" w:rsidRDefault="00C7021B" w:rsidP="004F50C7">
      <w:pPr>
        <w:pStyle w:val="ListBullet"/>
        <w:numPr>
          <w:ilvl w:val="0"/>
          <w:numId w:val="0"/>
        </w:numPr>
        <w:ind w:left="360" w:hanging="360"/>
      </w:pPr>
    </w:p>
    <w:p w14:paraId="0A32E5D1" w14:textId="74E727AE" w:rsidR="00C7021B" w:rsidRPr="00C7021B" w:rsidRDefault="00C7021B" w:rsidP="004F50C7">
      <w:pPr>
        <w:pStyle w:val="ListBullet"/>
        <w:numPr>
          <w:ilvl w:val="0"/>
          <w:numId w:val="0"/>
        </w:numPr>
        <w:ind w:left="360" w:hanging="360"/>
      </w:pPr>
      <w:r>
        <w:tab/>
      </w:r>
      <w:r>
        <w:tab/>
      </w:r>
    </w:p>
    <w:p w14:paraId="62EA2CF4" w14:textId="3379A48D" w:rsidR="00C7021B" w:rsidRDefault="00C7021B" w:rsidP="00C7021B">
      <w:pPr>
        <w:pStyle w:val="ListBullet"/>
        <w:numPr>
          <w:ilvl w:val="0"/>
          <w:numId w:val="0"/>
        </w:numPr>
        <w:ind w:left="360" w:hanging="360"/>
      </w:pPr>
      <w:r>
        <w:rPr>
          <w:rFonts w:cs="Times New Roman"/>
          <w:noProof/>
          <w:kern w:val="0"/>
          <w:szCs w:val="24"/>
          <w14:ligatures w14:val="none"/>
        </w:rPr>
        <w:drawing>
          <wp:anchor distT="36576" distB="36576" distL="36576" distR="36576" simplePos="0" relativeHeight="251669504" behindDoc="0" locked="0" layoutInCell="1" allowOverlap="1" wp14:anchorId="4860AF0E" wp14:editId="0A1A3C66">
            <wp:simplePos x="0" y="0"/>
            <wp:positionH relativeFrom="column">
              <wp:posOffset>411480</wp:posOffset>
            </wp:positionH>
            <wp:positionV relativeFrom="paragraph">
              <wp:posOffset>62865</wp:posOffset>
            </wp:positionV>
            <wp:extent cx="678180" cy="701040"/>
            <wp:effectExtent l="0" t="0" r="7620" b="3810"/>
            <wp:wrapNone/>
            <wp:docPr id="2037970760" name="Picture 2037970760"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180" cy="701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CCB7876" w14:textId="13475AF8" w:rsidR="00C7021B" w:rsidRPr="00E45A5B" w:rsidRDefault="00C7021B" w:rsidP="00C7021B">
      <w:pPr>
        <w:pStyle w:val="ListBullet"/>
        <w:numPr>
          <w:ilvl w:val="0"/>
          <w:numId w:val="0"/>
        </w:numPr>
        <w:ind w:left="360" w:hanging="360"/>
        <w:rPr>
          <w:u w:val="single"/>
        </w:rPr>
      </w:pPr>
      <w:r>
        <w:t xml:space="preserve">                                </w:t>
      </w:r>
      <w:r w:rsidRPr="00E45A5B">
        <w:rPr>
          <w:u w:val="single"/>
        </w:rPr>
        <w:t xml:space="preserve">Sept. 30, Oct 1, </w:t>
      </w:r>
      <w:r w:rsidRPr="00E45A5B">
        <w:rPr>
          <w:u w:val="single"/>
        </w:rPr>
        <w:tab/>
        <w:t>Right to Life-LIFESPAN</w:t>
      </w:r>
      <w:r w:rsidRPr="00E45A5B">
        <w:rPr>
          <w:u w:val="single"/>
        </w:rPr>
        <w:tab/>
        <w:t xml:space="preserve"> LIFESPAN Luncheon</w:t>
      </w:r>
    </w:p>
    <w:p w14:paraId="34D92F51" w14:textId="77777777" w:rsidR="00C7021B" w:rsidRDefault="00C7021B" w:rsidP="00C7021B">
      <w:pPr>
        <w:pStyle w:val="ListBullet"/>
        <w:numPr>
          <w:ilvl w:val="0"/>
          <w:numId w:val="0"/>
        </w:numPr>
        <w:ind w:left="360" w:hanging="360"/>
      </w:pPr>
      <w:r>
        <w:t xml:space="preserve">       </w:t>
      </w:r>
    </w:p>
    <w:p w14:paraId="0AF91836" w14:textId="77777777" w:rsidR="00C7021B" w:rsidRDefault="00C7021B" w:rsidP="00C7021B">
      <w:pPr>
        <w:pStyle w:val="ListBullet"/>
        <w:numPr>
          <w:ilvl w:val="0"/>
          <w:numId w:val="0"/>
        </w:numPr>
        <w:ind w:left="360" w:hanging="360"/>
      </w:pPr>
      <w:r>
        <w:t xml:space="preserve">      Save the date now for LIFESPAN’s annual Pro-Life Luncheon with guest speaker president of Priests for Life, Frank Pavone.  The luncheon will be held at Burton Manor in Livonia on Saturday, October 28, 2023.  For tickets and information, please call the Livonia office of Right to Life-LIFESPAN, 734-422-6230.</w:t>
      </w:r>
    </w:p>
    <w:p w14:paraId="10E5C415" w14:textId="77777777" w:rsidR="00E45A5B" w:rsidRDefault="00E45A5B" w:rsidP="00C7021B">
      <w:pPr>
        <w:pStyle w:val="ListBullet"/>
        <w:numPr>
          <w:ilvl w:val="0"/>
          <w:numId w:val="0"/>
        </w:numPr>
        <w:ind w:left="360" w:hanging="360"/>
      </w:pPr>
    </w:p>
    <w:p w14:paraId="00C7E169" w14:textId="11F6B94D" w:rsidR="00E45A5B" w:rsidRDefault="00E45A5B" w:rsidP="00C7021B">
      <w:pPr>
        <w:pStyle w:val="ListBullet"/>
        <w:numPr>
          <w:ilvl w:val="0"/>
          <w:numId w:val="0"/>
        </w:numPr>
        <w:ind w:left="360" w:hanging="360"/>
      </w:pPr>
      <w:r>
        <w:t xml:space="preserve">     </w:t>
      </w:r>
    </w:p>
    <w:p w14:paraId="74879259" w14:textId="112284AB" w:rsidR="00C7021B" w:rsidRDefault="00C7021B" w:rsidP="004F50C7">
      <w:pPr>
        <w:pStyle w:val="ListBullet"/>
        <w:numPr>
          <w:ilvl w:val="0"/>
          <w:numId w:val="0"/>
        </w:numPr>
        <w:ind w:left="360" w:hanging="360"/>
      </w:pPr>
    </w:p>
    <w:p w14:paraId="4CDBCCDF" w14:textId="77777777" w:rsidR="004F50C7" w:rsidRDefault="004F50C7" w:rsidP="004F50C7">
      <w:pPr>
        <w:pStyle w:val="ListBullet"/>
        <w:numPr>
          <w:ilvl w:val="0"/>
          <w:numId w:val="0"/>
        </w:numPr>
        <w:ind w:left="9000" w:hanging="360"/>
      </w:pPr>
    </w:p>
    <w:p w14:paraId="2946FF4A" w14:textId="6B95BB26" w:rsidR="004F50C7" w:rsidRDefault="004F50C7" w:rsidP="004F50C7">
      <w:pPr>
        <w:pStyle w:val="ListBullet"/>
        <w:numPr>
          <w:ilvl w:val="0"/>
          <w:numId w:val="0"/>
        </w:numPr>
        <w:ind w:left="360"/>
      </w:pPr>
    </w:p>
    <w:p w14:paraId="110F3954" w14:textId="4317338D" w:rsidR="004F50C7" w:rsidRDefault="004F50C7" w:rsidP="004F50C7">
      <w:pPr>
        <w:pStyle w:val="ListBullet"/>
        <w:numPr>
          <w:ilvl w:val="0"/>
          <w:numId w:val="0"/>
        </w:numPr>
        <w:ind w:left="360" w:hanging="360"/>
      </w:pPr>
    </w:p>
    <w:p w14:paraId="14BC2887" w14:textId="77777777" w:rsidR="004F50C7" w:rsidRDefault="004F50C7" w:rsidP="004F50C7">
      <w:pPr>
        <w:pStyle w:val="ListBullet"/>
        <w:numPr>
          <w:ilvl w:val="0"/>
          <w:numId w:val="0"/>
        </w:numPr>
        <w:ind w:left="9270"/>
      </w:pPr>
    </w:p>
    <w:p w14:paraId="7AF744B8" w14:textId="6C8BBED5" w:rsidR="004F50C7" w:rsidRDefault="004F50C7" w:rsidP="004F50C7">
      <w:pPr>
        <w:pStyle w:val="ListBullet"/>
        <w:numPr>
          <w:ilvl w:val="0"/>
          <w:numId w:val="0"/>
        </w:numPr>
        <w:ind w:left="9000" w:hanging="360"/>
      </w:pPr>
    </w:p>
    <w:p w14:paraId="544F852C" w14:textId="16888DD3" w:rsidR="004F50C7" w:rsidRDefault="004F50C7" w:rsidP="004F50C7">
      <w:pPr>
        <w:pStyle w:val="ListBullet"/>
        <w:numPr>
          <w:ilvl w:val="0"/>
          <w:numId w:val="0"/>
        </w:numPr>
        <w:ind w:left="9000" w:hanging="360"/>
      </w:pPr>
      <w:r>
        <w:t xml:space="preserve">  </w:t>
      </w:r>
    </w:p>
    <w:sectPr w:rsidR="004F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DC61B4"/>
    <w:lvl w:ilvl="0">
      <w:start w:val="1"/>
      <w:numFmt w:val="bullet"/>
      <w:pStyle w:val="ListBullet"/>
      <w:lvlText w:val=""/>
      <w:lvlJc w:val="left"/>
      <w:pPr>
        <w:tabs>
          <w:tab w:val="num" w:pos="9630"/>
        </w:tabs>
        <w:ind w:left="9630" w:hanging="360"/>
      </w:pPr>
      <w:rPr>
        <w:rFonts w:ascii="Symbol" w:hAnsi="Symbol" w:hint="default"/>
      </w:rPr>
    </w:lvl>
  </w:abstractNum>
  <w:num w:numId="1" w16cid:durableId="1544055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61"/>
    <w:rsid w:val="00432EDA"/>
    <w:rsid w:val="004F50C7"/>
    <w:rsid w:val="00824DE5"/>
    <w:rsid w:val="00861AF9"/>
    <w:rsid w:val="00B24161"/>
    <w:rsid w:val="00C7021B"/>
    <w:rsid w:val="00E45A5B"/>
    <w:rsid w:val="00F24A83"/>
    <w:rsid w:val="00F6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5887"/>
  <w15:chartTrackingRefBased/>
  <w15:docId w15:val="{B89A77DF-D1C2-4A0E-BBCD-5CB0F31D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paragraph" w:styleId="ListBullet">
    <w:name w:val="List Bullet"/>
    <w:basedOn w:val="Normal"/>
    <w:uiPriority w:val="99"/>
    <w:unhideWhenUsed/>
    <w:rsid w:val="00B24161"/>
    <w:pPr>
      <w:numPr>
        <w:numId w:val="1"/>
      </w:numPr>
      <w:tabs>
        <w:tab w:val="clear" w:pos="9630"/>
        <w:tab w:val="num" w:pos="360"/>
      </w:tabs>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2</cp:revision>
  <dcterms:created xsi:type="dcterms:W3CDTF">2023-08-18T19:09:00Z</dcterms:created>
  <dcterms:modified xsi:type="dcterms:W3CDTF">2023-08-18T19:09:00Z</dcterms:modified>
</cp:coreProperties>
</file>