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5C207" w14:textId="519089C0" w:rsidR="00432EDA" w:rsidRDefault="00FD17E9" w:rsidP="00FD17E9">
      <w:pPr>
        <w:jc w:val="center"/>
      </w:pPr>
      <w:r>
        <w:t xml:space="preserve">LIFESPAN REPRESENTATIVE </w:t>
      </w:r>
      <w:r w:rsidR="00DD5553">
        <w:t>MEMO</w:t>
      </w:r>
      <w:r>
        <w:t xml:space="preserve">, </w:t>
      </w:r>
      <w:r w:rsidR="00356153">
        <w:t>FEBRUARY</w:t>
      </w:r>
      <w:r>
        <w:t xml:space="preserve"> 2023</w:t>
      </w:r>
    </w:p>
    <w:p w14:paraId="3DB15FF4" w14:textId="58BAF4E5" w:rsidR="00FD17E9" w:rsidRDefault="00FD17E9" w:rsidP="00FD17E9">
      <w:pPr>
        <w:jc w:val="center"/>
      </w:pPr>
    </w:p>
    <w:p w14:paraId="1751EC8E" w14:textId="7A810D54" w:rsidR="00FD17E9" w:rsidRDefault="00FD17E9" w:rsidP="00FD17E9">
      <w:r>
        <w:t>Hi Folks!</w:t>
      </w:r>
    </w:p>
    <w:p w14:paraId="43E936C5" w14:textId="6A992124" w:rsidR="00FD17E9" w:rsidRDefault="00FD17E9" w:rsidP="00FD17E9">
      <w:r>
        <w:t>The sk</w:t>
      </w:r>
      <w:r w:rsidR="00DD5553">
        <w:t>ies</w:t>
      </w:r>
      <w:r>
        <w:t xml:space="preserve"> have been very grey these </w:t>
      </w:r>
      <w:r w:rsidR="00356153">
        <w:t>days,</w:t>
      </w:r>
      <w:r>
        <w:t xml:space="preserve"> but the sun is there somewhere—we just have to believe.  The same goes for </w:t>
      </w:r>
      <w:r w:rsidR="002669F1">
        <w:t>our pro-life work.  Knowing that Michigan is now an abortion destination</w:t>
      </w:r>
      <w:r w:rsidR="00DD5553">
        <w:t xml:space="preserve"> and that o</w:t>
      </w:r>
      <w:r w:rsidR="002669F1">
        <w:t>ur current administration has promised to make abortion even more available and is working to see that no current restrictions (few as they are) contradict the provisions of Proposal 3</w:t>
      </w:r>
      <w:r w:rsidR="008715EC">
        <w:t xml:space="preserve"> is discouraging.</w:t>
      </w:r>
      <w:r w:rsidR="002669F1">
        <w:t xml:space="preserve">  Their efforts will include the fact that Michigan currently has a law requiring parental consent and/or notification for a minor to seek an abortion and they feel that this violates Proposal 3.  I seem to remember that we all raised that concern before the election but were told, “Oh no, that would never happen!”  We shall see. It is clear that we </w:t>
      </w:r>
      <w:r w:rsidR="00356153">
        <w:t>must</w:t>
      </w:r>
      <w:r w:rsidR="002669F1">
        <w:t xml:space="preserve"> work even harder to return our society to one that believes LIFE must be protected—and we believe that we can do it!</w:t>
      </w:r>
    </w:p>
    <w:p w14:paraId="599F8616" w14:textId="271120BB" w:rsidR="002669F1" w:rsidRDefault="002669F1" w:rsidP="00FD17E9">
      <w:r>
        <w:t xml:space="preserve">If your faith community is considering displaying the White Crosses this year, now is the time to reserve your date with our cross coordinator Donna Jazowski, </w:t>
      </w:r>
      <w:r w:rsidRPr="002669F1">
        <w:t>(248) 393-</w:t>
      </w:r>
      <w:r w:rsidR="00DD5553" w:rsidRPr="00DD5553">
        <w:t>(248) 393-5766</w:t>
      </w:r>
      <w:r w:rsidR="00DD5553">
        <w:t xml:space="preserve"> </w:t>
      </w:r>
      <w:hyperlink r:id="rId4" w:history="1">
        <w:r w:rsidR="00DD5553" w:rsidRPr="00DC7D1E">
          <w:rPr>
            <w:rStyle w:val="Hyperlink"/>
          </w:rPr>
          <w:t>djaz28@comcast.net</w:t>
        </w:r>
      </w:hyperlink>
      <w:r w:rsidR="00DD5553">
        <w:t>.  Be sure to have an alternate date in case the one you want is already taken.  I know that there are always certain dates that everyone wants, but we can only do our best in getting you what you want.</w:t>
      </w:r>
    </w:p>
    <w:p w14:paraId="57216612" w14:textId="4CB4BE85" w:rsidR="00DD5553" w:rsidRDefault="00DD5553" w:rsidP="00FD17E9">
      <w:r>
        <w:t>There is a March and Rally in Lansing on January 28</w:t>
      </w:r>
      <w:r w:rsidRPr="00DD5553">
        <w:rPr>
          <w:vertAlign w:val="superscript"/>
        </w:rPr>
        <w:t>th</w:t>
      </w:r>
      <w:r>
        <w:t>, sponsored by Protect Life Michigan.  I will include more information as an attachment to this memo.</w:t>
      </w:r>
    </w:p>
    <w:p w14:paraId="4CFDD4F9" w14:textId="5139130B" w:rsidR="00DD5553" w:rsidRDefault="00DD5553" w:rsidP="00FD17E9">
      <w:r>
        <w:t>The Baby Showers are coming up in March.  If you have never sponsored a shower and think you would like to, please contact Chris Hansen at the main office, 734-524-0162 and she will help you with the details.</w:t>
      </w:r>
    </w:p>
    <w:p w14:paraId="2B780A17" w14:textId="5A4AF902" w:rsidR="00DD5553" w:rsidRDefault="00DD5553" w:rsidP="00FD17E9">
      <w:r>
        <w:t>Looking ahead, our dinner this year is scheduled for May 9</w:t>
      </w:r>
      <w:r>
        <w:rPr>
          <w:vertAlign w:val="superscript"/>
        </w:rPr>
        <w:t xml:space="preserve">, </w:t>
      </w:r>
      <w:r>
        <w:t>2023.  As usual we will have a silent auction so we will happily accept your items. Also, think about any advertisers you may know who might want to take an ad.</w:t>
      </w:r>
    </w:p>
    <w:p w14:paraId="093FB738" w14:textId="3F49AD7A" w:rsidR="00DD5553" w:rsidRDefault="008715EC" w:rsidP="00FD17E9">
      <w:r>
        <w:t>Our</w:t>
      </w:r>
      <w:r w:rsidR="00DD5553">
        <w:t xml:space="preserve"> </w:t>
      </w:r>
      <w:r w:rsidR="00356153" w:rsidRPr="008715EC">
        <w:rPr>
          <w:u w:val="single"/>
        </w:rPr>
        <w:t xml:space="preserve">Be </w:t>
      </w:r>
      <w:proofErr w:type="gramStart"/>
      <w:r w:rsidR="00356153" w:rsidRPr="008715EC">
        <w:rPr>
          <w:u w:val="single"/>
        </w:rPr>
        <w:t>The</w:t>
      </w:r>
      <w:proofErr w:type="gramEnd"/>
      <w:r w:rsidR="00356153" w:rsidRPr="008715EC">
        <w:rPr>
          <w:u w:val="single"/>
        </w:rPr>
        <w:t xml:space="preserve"> Change</w:t>
      </w:r>
      <w:r w:rsidR="00356153">
        <w:t xml:space="preserve"> training for 7</w:t>
      </w:r>
      <w:r w:rsidR="00356153" w:rsidRPr="00356153">
        <w:rPr>
          <w:vertAlign w:val="superscript"/>
        </w:rPr>
        <w:t>th</w:t>
      </w:r>
      <w:r w:rsidR="00356153">
        <w:t xml:space="preserve"> grade through college aged students is coming up.  March 3 and 4 are the dates and there are two locations.  Divine Child Church and Auburn Hills Christian Center.  Bryan Kemper is the main presenter.  I have attached a flyer for the event.  Please be sure to show it to your youth ministers.  If there are questions, please call Lynn at the Oakland/Macomb office, 248-816-1546.</w:t>
      </w:r>
    </w:p>
    <w:p w14:paraId="5F07E4E2" w14:textId="5B6B0FF5" w:rsidR="00356153" w:rsidRDefault="00356153" w:rsidP="00FD17E9">
      <w:r>
        <w:t xml:space="preserve">For those of you who have struggled for literally decades in the pro-life movement, please don’t </w:t>
      </w:r>
      <w:proofErr w:type="gramStart"/>
      <w:r>
        <w:t>be discouraged</w:t>
      </w:r>
      <w:proofErr w:type="gramEnd"/>
      <w:r>
        <w:t>.  As hard as it is to accept, we are not in control—but we know who is!  Believe!!</w:t>
      </w:r>
    </w:p>
    <w:p w14:paraId="35500A96" w14:textId="5AB2FB80" w:rsidR="00356153" w:rsidRDefault="00356153" w:rsidP="00FD17E9"/>
    <w:p w14:paraId="1F6743A1" w14:textId="4B2BABE1" w:rsidR="00356153" w:rsidRDefault="00356153" w:rsidP="00FD17E9">
      <w:r>
        <w:t>Love Life!</w:t>
      </w:r>
    </w:p>
    <w:p w14:paraId="6190B2BF" w14:textId="2B380B60" w:rsidR="00356153" w:rsidRDefault="00356153" w:rsidP="00FD17E9">
      <w:r>
        <w:t>Diane and Lynn</w:t>
      </w:r>
    </w:p>
    <w:sectPr w:rsidR="00356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E9"/>
    <w:rsid w:val="002669F1"/>
    <w:rsid w:val="00356153"/>
    <w:rsid w:val="00432EDA"/>
    <w:rsid w:val="008715EC"/>
    <w:rsid w:val="00DD5553"/>
    <w:rsid w:val="00F24A83"/>
    <w:rsid w:val="00FD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18896"/>
  <w15:chartTrackingRefBased/>
  <w15:docId w15:val="{45E5B482-2D8F-4182-99EC-A9F785B6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24A8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character" w:styleId="Hyperlink">
    <w:name w:val="Hyperlink"/>
    <w:basedOn w:val="DefaultParagraphFont"/>
    <w:uiPriority w:val="99"/>
    <w:unhideWhenUsed/>
    <w:rsid w:val="00DD55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jaz28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Trombley</dc:creator>
  <cp:keywords/>
  <dc:description/>
  <cp:lastModifiedBy>Diane Trombley</cp:lastModifiedBy>
  <cp:revision>1</cp:revision>
  <dcterms:created xsi:type="dcterms:W3CDTF">2023-01-13T15:00:00Z</dcterms:created>
  <dcterms:modified xsi:type="dcterms:W3CDTF">2023-01-13T15:46:00Z</dcterms:modified>
</cp:coreProperties>
</file>