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567F01">
        <w:rPr>
          <w:b/>
          <w:bCs/>
          <w:sz w:val="40"/>
          <w:szCs w:val="40"/>
          <w14:ligatures w14:val="none"/>
        </w:rPr>
        <w:t xml:space="preserve">                        May</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D056D1" w:rsidRPr="004C1E00" w:rsidRDefault="00501275" w:rsidP="003F026C">
      <w:pPr>
        <w:spacing w:before="120" w:after="120" w:line="256" w:lineRule="auto"/>
        <w:rPr>
          <w:sz w:val="22"/>
          <w:szCs w:val="22"/>
          <w14:ligatures w14:val="none"/>
        </w:rPr>
      </w:pPr>
      <w:r w:rsidRPr="004C1E00">
        <w:rPr>
          <w:sz w:val="22"/>
          <w:szCs w:val="22"/>
          <w14:ligatures w14:val="none"/>
        </w:rPr>
        <w:t>Hello, Pro-life Heroes</w:t>
      </w:r>
    </w:p>
    <w:p w:rsidR="00681DB1" w:rsidRPr="004C1E00" w:rsidRDefault="00567F01" w:rsidP="004C1E00">
      <w:pPr>
        <w:spacing w:before="120" w:after="120"/>
        <w:rPr>
          <w:sz w:val="22"/>
          <w:szCs w:val="22"/>
          <w14:ligatures w14:val="none"/>
        </w:rPr>
      </w:pPr>
      <w:r w:rsidRPr="004C1E00">
        <w:rPr>
          <w:sz w:val="22"/>
          <w:szCs w:val="22"/>
          <w14:ligatures w14:val="none"/>
        </w:rPr>
        <w:tab/>
        <w:t>A Mother’s Day flier and order form have been e-mailed to Church Representatives. If you have not responded with an estimated need for carnations, please do so ASAP. The deadline is April 20. Expect a call from the Chapter Office if you have not responded prior to receiving these Church Notes. With the pandemic restrictions loosening, most churches should be able to participate. Please let us know even if your church has decided not to participate this year.</w:t>
      </w:r>
      <w:r w:rsidR="00681DB1">
        <w:rPr>
          <w:sz w:val="22"/>
          <w:szCs w:val="22"/>
          <w14:ligatures w14:val="none"/>
        </w:rPr>
        <w:t xml:space="preserve"> The pick-up date for Mother’s Day carnations has been set as Saturday, May 8 from 10am-12pm in the parking lot of our office in Livonia. We have included another copy of the Mother’s Day order form in these Church Notes for your convenience.</w:t>
      </w:r>
    </w:p>
    <w:p w:rsidR="00E669C4" w:rsidRPr="004C1E00" w:rsidRDefault="001E3D11" w:rsidP="004C1E00">
      <w:pPr>
        <w:spacing w:before="120" w:after="120"/>
        <w:rPr>
          <w:sz w:val="22"/>
          <w:szCs w:val="22"/>
          <w14:ligatures w14:val="none"/>
        </w:rPr>
      </w:pPr>
      <w:r w:rsidRPr="004C1E00">
        <w:rPr>
          <w:sz w:val="22"/>
          <w:szCs w:val="22"/>
          <w14:ligatures w14:val="none"/>
        </w:rPr>
        <w:tab/>
      </w:r>
      <w:r w:rsidR="00567F01" w:rsidRPr="004C1E00">
        <w:rPr>
          <w:sz w:val="22"/>
          <w:szCs w:val="22"/>
          <w14:ligatures w14:val="none"/>
        </w:rPr>
        <w:t xml:space="preserve">After Mother’s Day, the Father’s Day chocolate bar fundraiser is just around the corner. Father’s Day is June 20. There is also another reminder that National Pro-Life </w:t>
      </w:r>
      <w:proofErr w:type="gramStart"/>
      <w:r w:rsidR="00567F01" w:rsidRPr="004C1E00">
        <w:rPr>
          <w:sz w:val="22"/>
          <w:szCs w:val="22"/>
          <w14:ligatures w14:val="none"/>
        </w:rPr>
        <w:t>T-Shirt</w:t>
      </w:r>
      <w:proofErr w:type="gramEnd"/>
      <w:r w:rsidR="00567F01" w:rsidRPr="004C1E00">
        <w:rPr>
          <w:sz w:val="22"/>
          <w:szCs w:val="22"/>
          <w14:ligatures w14:val="none"/>
        </w:rPr>
        <w:t xml:space="preserve"> Day is Tuesday, April 27.</w:t>
      </w:r>
    </w:p>
    <w:p w:rsidR="00567F01" w:rsidRPr="004C1E00" w:rsidRDefault="00567F01" w:rsidP="004C1E00">
      <w:pPr>
        <w:spacing w:before="120" w:after="120"/>
        <w:rPr>
          <w:sz w:val="22"/>
          <w:szCs w:val="22"/>
          <w14:ligatures w14:val="none"/>
        </w:rPr>
      </w:pPr>
      <w:r w:rsidRPr="004C1E00">
        <w:rPr>
          <w:sz w:val="22"/>
          <w:szCs w:val="22"/>
          <w14:ligatures w14:val="none"/>
        </w:rPr>
        <w:tab/>
        <w:t xml:space="preserve">The biggest news is that the Wayne County Chapter will be putting on the annual Legislative Luncheon this year on June 19. The Luncheon is typically in the </w:t>
      </w:r>
      <w:proofErr w:type="gramStart"/>
      <w:r w:rsidRPr="004C1E00">
        <w:rPr>
          <w:sz w:val="22"/>
          <w:szCs w:val="22"/>
          <w14:ligatures w14:val="none"/>
        </w:rPr>
        <w:t>Fall</w:t>
      </w:r>
      <w:proofErr w:type="gramEnd"/>
      <w:r w:rsidRPr="004C1E00">
        <w:rPr>
          <w:sz w:val="22"/>
          <w:szCs w:val="22"/>
          <w14:ligatures w14:val="none"/>
        </w:rPr>
        <w:t xml:space="preserve">, but with the Lifespan Dinner and Auction featuring Diamond and Silk now moved to October 12, 2021, it made sense to move it up and essentially reverse the timing of the two events. The Luncheon will take place </w:t>
      </w:r>
      <w:r w:rsidR="004C1E00" w:rsidRPr="004C1E00">
        <w:rPr>
          <w:sz w:val="22"/>
          <w:szCs w:val="22"/>
          <w14:ligatures w14:val="none"/>
        </w:rPr>
        <w:t>Saturday, June 19 at the Ancient Order of Hibernians (AOH) Hall in Redford. The Luncheon will open doors at 10:30am with the program to begin at 11am. At this point, we are still in the process of contracting our speakers, but rest assured it will be an informative, life-affirming event. Ticket pricing and all relevant details will be e-mailed out by the end of April and included in the June Church Notes. With current social distancing requirements, we can accommodate a capacity of around 100 attendees which is close to our traditional attendance at the luncheon.</w:t>
      </w:r>
    </w:p>
    <w:p w:rsidR="0053267E" w:rsidRPr="004C1E00" w:rsidRDefault="003F026C" w:rsidP="004C1E00">
      <w:pPr>
        <w:spacing w:before="120" w:after="120"/>
        <w:rPr>
          <w:sz w:val="22"/>
          <w:szCs w:val="22"/>
          <w14:ligatures w14:val="none"/>
        </w:rPr>
      </w:pPr>
      <w:r w:rsidRPr="004C1E00">
        <w:rPr>
          <w:sz w:val="22"/>
          <w:szCs w:val="22"/>
          <w14:ligatures w14:val="none"/>
        </w:rPr>
        <w:tab/>
        <w:t xml:space="preserve">If you or a pro-lifer you know is a Bowler or Golfer, we are looking for volunteers to join our Bowling and Golf event fundraising committees. Both events are in the planning stages for late summer. Please call 734-422-6230 or e-mail our office at </w:t>
      </w:r>
      <w:hyperlink r:id="rId4" w:history="1">
        <w:r w:rsidRPr="004C1E00">
          <w:rPr>
            <w:rStyle w:val="Hyperlink"/>
            <w:sz w:val="22"/>
            <w:szCs w:val="22"/>
            <w14:ligatures w14:val="none"/>
          </w:rPr>
          <w:t>wcdr@rtl-lifespan.org</w:t>
        </w:r>
      </w:hyperlink>
      <w:r w:rsidRPr="004C1E00">
        <w:rPr>
          <w:sz w:val="22"/>
          <w:szCs w:val="22"/>
          <w14:ligatures w14:val="none"/>
        </w:rPr>
        <w:t xml:space="preserve"> or </w:t>
      </w:r>
      <w:hyperlink r:id="rId5" w:history="1">
        <w:r w:rsidRPr="004C1E00">
          <w:rPr>
            <w:rStyle w:val="Hyperlink"/>
            <w:sz w:val="22"/>
            <w:szCs w:val="22"/>
            <w14:ligatures w14:val="none"/>
          </w:rPr>
          <w:t>tpruse@milifespan.org</w:t>
        </w:r>
      </w:hyperlink>
      <w:r w:rsidRPr="004C1E00">
        <w:rPr>
          <w:sz w:val="22"/>
          <w:szCs w:val="22"/>
          <w14:ligatures w14:val="none"/>
        </w:rPr>
        <w:t xml:space="preserve"> to inquire about helping us with these exciting events.</w:t>
      </w:r>
    </w:p>
    <w:p w:rsidR="003F026C" w:rsidRPr="004C1E00" w:rsidRDefault="003F026C" w:rsidP="004C1E00">
      <w:pPr>
        <w:spacing w:before="120" w:after="120"/>
        <w:rPr>
          <w:sz w:val="22"/>
          <w:szCs w:val="22"/>
          <w14:ligatures w14:val="none"/>
        </w:rPr>
      </w:pPr>
      <w:r w:rsidRPr="004C1E00">
        <w:rPr>
          <w:sz w:val="22"/>
          <w:szCs w:val="22"/>
          <w14:ligatures w14:val="none"/>
        </w:rPr>
        <w:tab/>
        <w:t xml:space="preserve">Keep up </w:t>
      </w:r>
      <w:r w:rsidR="007E6CF0">
        <w:rPr>
          <w:sz w:val="22"/>
          <w:szCs w:val="22"/>
          <w14:ligatures w14:val="none"/>
        </w:rPr>
        <w:t xml:space="preserve">all your heroic works to save lives in your own backyards and pray constantly for an end to abortion in the world! </w:t>
      </w:r>
    </w:p>
    <w:p w:rsidR="00F52E4A" w:rsidRPr="004C1E00" w:rsidRDefault="00F52E4A" w:rsidP="007E6CF0">
      <w:pPr>
        <w:spacing w:before="120" w:after="120" w:line="316" w:lineRule="auto"/>
        <w:jc w:val="center"/>
        <w:rPr>
          <w:i/>
          <w:sz w:val="22"/>
          <w:szCs w:val="22"/>
          <w14:ligatures w14:val="none"/>
        </w:rPr>
      </w:pPr>
      <w:r w:rsidRPr="004C1E00">
        <w:rPr>
          <w:b/>
          <w:i/>
          <w:sz w:val="22"/>
          <w:szCs w:val="22"/>
          <w14:ligatures w14:val="none"/>
        </w:rPr>
        <w:t>“</w:t>
      </w:r>
      <w:r w:rsidR="007E6CF0">
        <w:rPr>
          <w:b/>
          <w:i/>
          <w:sz w:val="22"/>
          <w:szCs w:val="22"/>
          <w14:ligatures w14:val="none"/>
        </w:rPr>
        <w:t>It seems to me as clear as daylight that abortion would be a crime</w:t>
      </w:r>
      <w:r w:rsidRPr="004C1E00">
        <w:rPr>
          <w:b/>
          <w:i/>
          <w:sz w:val="22"/>
          <w:szCs w:val="22"/>
          <w14:ligatures w14:val="none"/>
        </w:rPr>
        <w:t>.”</w:t>
      </w:r>
      <w:r w:rsidRPr="004C1E00">
        <w:rPr>
          <w:i/>
          <w:sz w:val="22"/>
          <w:szCs w:val="22"/>
          <w14:ligatures w14:val="none"/>
        </w:rPr>
        <w:t xml:space="preserve"> –</w:t>
      </w:r>
      <w:r w:rsidR="007E6CF0">
        <w:rPr>
          <w:i/>
          <w:sz w:val="22"/>
          <w:szCs w:val="22"/>
          <w14:ligatures w14:val="none"/>
        </w:rPr>
        <w:t>Mahatma Gandhi</w:t>
      </w:r>
    </w:p>
    <w:p w:rsidR="001E3D11" w:rsidRPr="0081543D" w:rsidRDefault="007E6CF0" w:rsidP="00600184">
      <w:pPr>
        <w:spacing w:before="120"/>
        <w:jc w:val="center"/>
        <w:rPr>
          <w:color w:val="333333"/>
          <w:sz w:val="22"/>
          <w:szCs w:val="22"/>
          <w:lang w:val="en"/>
        </w:rPr>
      </w:pPr>
      <w:r>
        <w:rPr>
          <w:b/>
          <w:i/>
          <w:color w:val="333333"/>
          <w:sz w:val="24"/>
          <w:szCs w:val="24"/>
          <w:lang w:val="en"/>
        </w:rPr>
        <w:t xml:space="preserve">Enjoy </w:t>
      </w:r>
      <w:proofErr w:type="gramStart"/>
      <w:r>
        <w:rPr>
          <w:b/>
          <w:i/>
          <w:color w:val="333333"/>
          <w:sz w:val="24"/>
          <w:szCs w:val="24"/>
          <w:lang w:val="en"/>
        </w:rPr>
        <w:t>Spring</w:t>
      </w:r>
      <w:proofErr w:type="gramEnd"/>
      <w:r>
        <w:rPr>
          <w:b/>
          <w:i/>
          <w:color w:val="333333"/>
          <w:sz w:val="24"/>
          <w:szCs w:val="24"/>
          <w:lang w:val="en"/>
        </w:rPr>
        <w:t xml:space="preserve"> and have a Blessed Easter Season</w:t>
      </w:r>
      <w:r w:rsidR="002E6F4B">
        <w:rPr>
          <w:b/>
          <w:i/>
          <w:color w:val="333333"/>
          <w:sz w:val="24"/>
          <w:szCs w:val="24"/>
          <w:lang w:val="en"/>
        </w:rPr>
        <w:t>!</w:t>
      </w:r>
    </w:p>
    <w:p w:rsidR="00142C55" w:rsidRDefault="00142C55" w:rsidP="001E3D11">
      <w:pPr>
        <w:spacing w:before="120" w:line="180" w:lineRule="auto"/>
        <w:rPr>
          <w:color w:val="333333"/>
          <w:lang w:val="en"/>
        </w:rPr>
      </w:pPr>
      <w:bookmarkStart w:id="0" w:name="_GoBack"/>
      <w:bookmarkEnd w:id="0"/>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4183C"/>
    <w:rsid w:val="00044703"/>
    <w:rsid w:val="00094D4D"/>
    <w:rsid w:val="00124C7E"/>
    <w:rsid w:val="00126982"/>
    <w:rsid w:val="00142C55"/>
    <w:rsid w:val="001C7CD4"/>
    <w:rsid w:val="001E3D11"/>
    <w:rsid w:val="00240AFA"/>
    <w:rsid w:val="002A5409"/>
    <w:rsid w:val="002B23E0"/>
    <w:rsid w:val="002C154D"/>
    <w:rsid w:val="002E6F4B"/>
    <w:rsid w:val="0031764A"/>
    <w:rsid w:val="003D37CA"/>
    <w:rsid w:val="003E6300"/>
    <w:rsid w:val="003F026C"/>
    <w:rsid w:val="003F5993"/>
    <w:rsid w:val="003F62A0"/>
    <w:rsid w:val="004111CF"/>
    <w:rsid w:val="004A558E"/>
    <w:rsid w:val="004C1E00"/>
    <w:rsid w:val="004E5B72"/>
    <w:rsid w:val="004F095E"/>
    <w:rsid w:val="004F693B"/>
    <w:rsid w:val="00501275"/>
    <w:rsid w:val="00510CFE"/>
    <w:rsid w:val="0053267E"/>
    <w:rsid w:val="0056670F"/>
    <w:rsid w:val="00567F01"/>
    <w:rsid w:val="005B1023"/>
    <w:rsid w:val="00600184"/>
    <w:rsid w:val="00611505"/>
    <w:rsid w:val="00622A4F"/>
    <w:rsid w:val="0062674D"/>
    <w:rsid w:val="00681DB1"/>
    <w:rsid w:val="006D59B2"/>
    <w:rsid w:val="007345BB"/>
    <w:rsid w:val="007426A3"/>
    <w:rsid w:val="00796F05"/>
    <w:rsid w:val="007E6CF0"/>
    <w:rsid w:val="00807D8B"/>
    <w:rsid w:val="0081543D"/>
    <w:rsid w:val="00871217"/>
    <w:rsid w:val="008A59C3"/>
    <w:rsid w:val="00996812"/>
    <w:rsid w:val="009A0F87"/>
    <w:rsid w:val="009E5382"/>
    <w:rsid w:val="00A8138E"/>
    <w:rsid w:val="00AA0C42"/>
    <w:rsid w:val="00AB0374"/>
    <w:rsid w:val="00B90B95"/>
    <w:rsid w:val="00BE05EE"/>
    <w:rsid w:val="00C31308"/>
    <w:rsid w:val="00C40DEF"/>
    <w:rsid w:val="00C5208C"/>
    <w:rsid w:val="00C702F7"/>
    <w:rsid w:val="00CB277C"/>
    <w:rsid w:val="00CC50AC"/>
    <w:rsid w:val="00D056D1"/>
    <w:rsid w:val="00D12ADF"/>
    <w:rsid w:val="00D15C8B"/>
    <w:rsid w:val="00E669C4"/>
    <w:rsid w:val="00E750AD"/>
    <w:rsid w:val="00EE1803"/>
    <w:rsid w:val="00F45D51"/>
    <w:rsid w:val="00F52E4A"/>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pruse@mi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2021-04-05T18:25:00Z</dcterms:created>
  <dcterms:modified xsi:type="dcterms:W3CDTF">2021-04-09T17:40:00Z</dcterms:modified>
</cp:coreProperties>
</file>