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F74A0F">
        <w:rPr>
          <w:b/>
          <w:bCs/>
          <w:sz w:val="24"/>
          <w:szCs w:val="28"/>
          <w14:ligatures w14:val="none"/>
        </w:rPr>
        <w:t>Church Notes April</w:t>
      </w:r>
      <w:r w:rsidR="00606E15">
        <w:rPr>
          <w:b/>
          <w:bCs/>
          <w:sz w:val="24"/>
          <w:szCs w:val="28"/>
          <w14:ligatures w14:val="none"/>
        </w:rPr>
        <w:t xml:space="preserve"> 2021</w:t>
      </w:r>
    </w:p>
    <w:p w:rsidR="00887805" w:rsidRPr="00A242F2" w:rsidRDefault="00887805" w:rsidP="00887805">
      <w:pPr>
        <w:widowControl w:val="0"/>
        <w:rPr>
          <w:b/>
          <w:bCs/>
          <w:iCs/>
          <w:sz w:val="22"/>
          <w:szCs w:val="24"/>
          <w14:ligatures w14:val="none"/>
        </w:rPr>
      </w:pPr>
    </w:p>
    <w:p w:rsidR="00464BA8" w:rsidRPr="00464BA8" w:rsidRDefault="002F30E7" w:rsidP="00464BA8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May 1-2</w:t>
      </w:r>
      <w:r w:rsidR="00887805" w:rsidRPr="00CE1F14">
        <w:rPr>
          <w:b/>
          <w:bCs/>
          <w:iCs/>
          <w:sz w:val="22"/>
          <w:szCs w:val="22"/>
          <w14:ligatures w14:val="none"/>
        </w:rPr>
        <w:t>:</w:t>
      </w:r>
      <w:r w:rsidR="00887805" w:rsidRPr="00CE1F14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CE1F14">
        <w:rPr>
          <w:b/>
          <w:bCs/>
          <w:i/>
          <w:iCs/>
          <w:sz w:val="22"/>
          <w:szCs w:val="22"/>
          <w14:ligatures w14:val="none"/>
        </w:rPr>
        <w:t xml:space="preserve">Right to Life - LIFESPAN      </w:t>
      </w:r>
      <w:r w:rsidR="00DD3AFE"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E83BC0E" wp14:editId="6C5086F8">
            <wp:simplePos x="0" y="0"/>
            <wp:positionH relativeFrom="column">
              <wp:posOffset>-487680</wp:posOffset>
            </wp:positionH>
            <wp:positionV relativeFrom="paragraph">
              <wp:posOffset>178435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626">
        <w:rPr>
          <w:b/>
          <w:bCs/>
          <w:i/>
          <w:iCs/>
          <w:sz w:val="22"/>
          <w:szCs w:val="22"/>
          <w14:ligatures w14:val="none"/>
        </w:rPr>
        <w:tab/>
      </w:r>
      <w:r w:rsidR="00D80626">
        <w:rPr>
          <w:b/>
          <w:bCs/>
          <w:i/>
          <w:iCs/>
          <w:sz w:val="22"/>
          <w:szCs w:val="22"/>
          <w14:ligatures w14:val="none"/>
        </w:rPr>
        <w:tab/>
      </w:r>
      <w:r w:rsidR="002A61D5">
        <w:rPr>
          <w:b/>
          <w:bCs/>
          <w:i/>
          <w:iCs/>
          <w:sz w:val="22"/>
          <w:szCs w:val="22"/>
          <w14:ligatures w14:val="none"/>
        </w:rPr>
        <w:t>100</w:t>
      </w:r>
      <w:r w:rsidR="002A61D5" w:rsidRPr="002A61D5">
        <w:rPr>
          <w:b/>
          <w:bCs/>
          <w:i/>
          <w:iCs/>
          <w:sz w:val="22"/>
          <w:szCs w:val="22"/>
          <w:vertAlign w:val="superscript"/>
          <w14:ligatures w14:val="none"/>
        </w:rPr>
        <w:t>th</w:t>
      </w:r>
      <w:r w:rsidR="002A61D5">
        <w:rPr>
          <w:b/>
          <w:bCs/>
          <w:i/>
          <w:iCs/>
          <w:sz w:val="22"/>
          <w:szCs w:val="22"/>
          <w14:ligatures w14:val="none"/>
        </w:rPr>
        <w:t xml:space="preserve"> Anniversary of Legal Abortion</w:t>
      </w:r>
    </w:p>
    <w:p w:rsidR="00887805" w:rsidRPr="00AD2D8C" w:rsidRDefault="002F30E7" w:rsidP="00464BA8">
      <w:pPr>
        <w:pStyle w:val="Default"/>
        <w:ind w:left="720"/>
        <w:rPr>
          <w:b/>
          <w:bCs/>
          <w:i/>
          <w:iCs/>
          <w:sz w:val="22"/>
          <w:szCs w:val="22"/>
          <w14:ligatures w14:val="none"/>
        </w:rPr>
      </w:pPr>
      <w:r w:rsidRPr="00AD2D8C">
        <w:rPr>
          <w:sz w:val="22"/>
          <w:szCs w:val="22"/>
        </w:rPr>
        <w:t>M</w:t>
      </w:r>
      <w:r w:rsidR="00D80626" w:rsidRPr="00AD2D8C">
        <w:rPr>
          <w:sz w:val="22"/>
          <w:szCs w:val="22"/>
        </w:rPr>
        <w:t>ay 1 was</w:t>
      </w:r>
      <w:r w:rsidRPr="00AD2D8C">
        <w:rPr>
          <w:sz w:val="22"/>
          <w:szCs w:val="22"/>
        </w:rPr>
        <w:t xml:space="preserve"> the date of annual</w:t>
      </w:r>
      <w:r w:rsidR="000A0C2B">
        <w:rPr>
          <w:sz w:val="22"/>
          <w:szCs w:val="22"/>
        </w:rPr>
        <w:t xml:space="preserve"> May Day celebrations, the “high holy</w:t>
      </w:r>
      <w:r w:rsidRPr="00AD2D8C">
        <w:rPr>
          <w:sz w:val="22"/>
          <w:szCs w:val="22"/>
        </w:rPr>
        <w:t>” day of the year in the Soviet Union and Communist states. We recently passed the 100</w:t>
      </w:r>
      <w:r w:rsidRPr="00AD2D8C">
        <w:rPr>
          <w:sz w:val="22"/>
          <w:szCs w:val="22"/>
          <w:vertAlign w:val="superscript"/>
        </w:rPr>
        <w:t>th</w:t>
      </w:r>
      <w:r w:rsidRPr="00AD2D8C">
        <w:rPr>
          <w:sz w:val="22"/>
          <w:szCs w:val="22"/>
        </w:rPr>
        <w:t xml:space="preserve"> anniversary of the Soviet Union becoming the first country to legalize</w:t>
      </w:r>
      <w:r w:rsidR="00622D03" w:rsidRPr="00AD2D8C">
        <w:rPr>
          <w:sz w:val="22"/>
          <w:szCs w:val="22"/>
        </w:rPr>
        <w:t xml:space="preserve"> abortion on November 18, 1920. </w:t>
      </w:r>
      <w:r w:rsidR="00D80626" w:rsidRPr="00AD2D8C">
        <w:rPr>
          <w:sz w:val="22"/>
          <w:szCs w:val="22"/>
        </w:rPr>
        <w:t>The Soviet abortion rate rose to 3 out of every 4 pregnancies and legal abortion</w:t>
      </w:r>
      <w:r w:rsidR="002A61D5" w:rsidRPr="00AD2D8C">
        <w:rPr>
          <w:sz w:val="22"/>
          <w:szCs w:val="22"/>
        </w:rPr>
        <w:t xml:space="preserve"> has</w:t>
      </w:r>
      <w:r w:rsidR="00D80626" w:rsidRPr="00AD2D8C">
        <w:rPr>
          <w:sz w:val="22"/>
          <w:szCs w:val="22"/>
        </w:rPr>
        <w:t xml:space="preserve"> spread to over 130 countries since 1920. </w:t>
      </w:r>
      <w:r w:rsidR="00622D03" w:rsidRPr="00AD2D8C">
        <w:rPr>
          <w:sz w:val="22"/>
          <w:szCs w:val="22"/>
        </w:rPr>
        <w:t>Lenin and the Communist Party focused on three justifications for legalized abort</w:t>
      </w:r>
      <w:r w:rsidR="000A0C2B">
        <w:rPr>
          <w:sz w:val="22"/>
          <w:szCs w:val="22"/>
        </w:rPr>
        <w:t>ion: 1) Women are</w:t>
      </w:r>
      <w:r w:rsidR="00D80626" w:rsidRPr="00AD2D8C">
        <w:rPr>
          <w:sz w:val="22"/>
          <w:szCs w:val="22"/>
        </w:rPr>
        <w:t xml:space="preserve"> dying</w:t>
      </w:r>
      <w:r w:rsidR="00622D03" w:rsidRPr="00AD2D8C">
        <w:rPr>
          <w:sz w:val="22"/>
          <w:szCs w:val="22"/>
        </w:rPr>
        <w:t xml:space="preserve"> from illegal abortions. 2) The</w:t>
      </w:r>
      <w:r w:rsidR="000A0C2B">
        <w:rPr>
          <w:sz w:val="22"/>
          <w:szCs w:val="22"/>
        </w:rPr>
        <w:t xml:space="preserve"> State is </w:t>
      </w:r>
      <w:r w:rsidR="00622D03" w:rsidRPr="00AD2D8C">
        <w:rPr>
          <w:sz w:val="22"/>
          <w:szCs w:val="22"/>
        </w:rPr>
        <w:t>protecting the health of women. 3) The State expects the gradual disappearance of abortion once safe and legal</w:t>
      </w:r>
      <w:r w:rsidR="002A61D5" w:rsidRPr="00AD2D8C">
        <w:rPr>
          <w:sz w:val="22"/>
          <w:szCs w:val="22"/>
        </w:rPr>
        <w:t>. Quite</w:t>
      </w:r>
      <w:r w:rsidR="00622D03" w:rsidRPr="00AD2D8C">
        <w:rPr>
          <w:sz w:val="22"/>
          <w:szCs w:val="22"/>
        </w:rPr>
        <w:t xml:space="preserve"> interesting that the </w:t>
      </w:r>
      <w:r w:rsidR="002A61D5" w:rsidRPr="00AD2D8C">
        <w:rPr>
          <w:sz w:val="22"/>
          <w:szCs w:val="22"/>
        </w:rPr>
        <w:t xml:space="preserve">perverse </w:t>
      </w:r>
      <w:r w:rsidR="00AF6DD1" w:rsidRPr="00AD2D8C">
        <w:rPr>
          <w:sz w:val="22"/>
          <w:szCs w:val="22"/>
        </w:rPr>
        <w:t xml:space="preserve">propaganda in support of abortion 100 years ago and today </w:t>
      </w:r>
      <w:r w:rsidR="00622D03" w:rsidRPr="00AD2D8C">
        <w:rPr>
          <w:sz w:val="22"/>
          <w:szCs w:val="22"/>
        </w:rPr>
        <w:t>remains identical</w:t>
      </w:r>
      <w:r w:rsidR="00DE27CF" w:rsidRPr="00AD2D8C">
        <w:rPr>
          <w:sz w:val="22"/>
          <w:szCs w:val="22"/>
        </w:rPr>
        <w:t>.</w:t>
      </w:r>
    </w:p>
    <w:p w:rsidR="002A61D5" w:rsidRDefault="002A61D5" w:rsidP="00DD3AFE">
      <w:pPr>
        <w:widowControl w:val="0"/>
        <w:ind w:left="720"/>
        <w:rPr>
          <w:b/>
          <w:bCs/>
          <w:iCs/>
          <w:color w:val="auto"/>
          <w:sz w:val="22"/>
          <w:szCs w:val="24"/>
          <w14:ligatures w14:val="none"/>
        </w:rPr>
      </w:pPr>
    </w:p>
    <w:p w:rsidR="00572F72" w:rsidRDefault="002A61D5" w:rsidP="00DD3AFE">
      <w:pPr>
        <w:widowControl w:val="0"/>
        <w:ind w:left="720"/>
        <w:rPr>
          <w:b/>
          <w:bCs/>
          <w:i/>
          <w:iCs/>
          <w:sz w:val="22"/>
          <w:szCs w:val="24"/>
          <w14:ligatures w14:val="none"/>
        </w:rPr>
      </w:pPr>
      <w:r>
        <w:rPr>
          <w:b/>
          <w:bCs/>
          <w:iCs/>
          <w:color w:val="auto"/>
          <w:sz w:val="22"/>
          <w:szCs w:val="24"/>
          <w14:ligatures w14:val="none"/>
        </w:rPr>
        <w:t>May 8-9</w:t>
      </w:r>
      <w:r w:rsidR="00887805" w:rsidRPr="00A242F2">
        <w:rPr>
          <w:rFonts w:ascii="Calibri" w:hAnsi="Calibri" w:cs="Calibri"/>
          <w:b/>
          <w:bCs/>
          <w:sz w:val="22"/>
          <w:szCs w:val="24"/>
          <w14:ligatures w14:val="none"/>
        </w:rPr>
        <w:t>:</w:t>
      </w:r>
      <w:r w:rsidR="00887805" w:rsidRPr="00A242F2">
        <w:rPr>
          <w:b/>
          <w:bCs/>
          <w:sz w:val="22"/>
          <w:szCs w:val="24"/>
          <w14:ligatures w14:val="none"/>
        </w:rPr>
        <w:t xml:space="preserve"> </w:t>
      </w:r>
      <w:r w:rsidR="00887805" w:rsidRPr="00A242F2">
        <w:rPr>
          <w:b/>
          <w:bCs/>
          <w:i/>
          <w:iCs/>
          <w:sz w:val="22"/>
          <w:szCs w:val="24"/>
          <w14:ligatures w14:val="none"/>
        </w:rPr>
        <w:t xml:space="preserve">Right to Life – LIFESPAN </w:t>
      </w:r>
      <w:r>
        <w:rPr>
          <w:b/>
          <w:bCs/>
          <w:i/>
          <w:iCs/>
          <w:sz w:val="22"/>
          <w:szCs w:val="24"/>
          <w14:ligatures w14:val="none"/>
        </w:rPr>
        <w:tab/>
      </w:r>
      <w:r>
        <w:rPr>
          <w:b/>
          <w:bCs/>
          <w:i/>
          <w:iCs/>
          <w:sz w:val="22"/>
          <w:szCs w:val="24"/>
          <w14:ligatures w14:val="none"/>
        </w:rPr>
        <w:tab/>
      </w:r>
      <w:r w:rsidR="00D416B2">
        <w:rPr>
          <w:b/>
          <w:bCs/>
          <w:i/>
          <w:iCs/>
          <w:sz w:val="22"/>
          <w:szCs w:val="24"/>
          <w14:ligatures w14:val="none"/>
        </w:rPr>
        <w:t>Happy Mother’s Day- Thanks Mom for Life!</w:t>
      </w:r>
    </w:p>
    <w:p w:rsidR="00A11911" w:rsidRPr="00D416B2" w:rsidRDefault="002A61D5" w:rsidP="00D416B2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Cs/>
          <w:iCs/>
          <w:color w:val="auto"/>
          <w:sz w:val="22"/>
          <w:szCs w:val="22"/>
          <w14:ligatures w14:val="none"/>
        </w:rPr>
        <w:t xml:space="preserve">Please consider honoring all the mothers and women in your life with </w:t>
      </w:r>
      <w:r w:rsidR="0042279C">
        <w:rPr>
          <w:bCs/>
          <w:iCs/>
          <w:color w:val="auto"/>
          <w:sz w:val="22"/>
          <w:szCs w:val="22"/>
          <w14:ligatures w14:val="none"/>
        </w:rPr>
        <w:t xml:space="preserve">carnations for a small donation </w:t>
      </w:r>
      <w:r>
        <w:rPr>
          <w:bCs/>
          <w:iCs/>
          <w:color w:val="auto"/>
          <w:sz w:val="22"/>
          <w:szCs w:val="22"/>
          <w14:ligatures w14:val="none"/>
        </w:rPr>
        <w:t>after services this weekend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 xml:space="preserve">. </w:t>
      </w:r>
      <w:r w:rsidR="0042279C" w:rsidRPr="0042279C">
        <w:rPr>
          <w:bCs/>
          <w:i/>
          <w:iCs/>
          <w:color w:val="auto"/>
          <w:sz w:val="22"/>
          <w:szCs w:val="22"/>
          <w14:ligatures w14:val="none"/>
        </w:rPr>
        <w:t>LIFESPAN</w:t>
      </w:r>
      <w:r w:rsidR="0042279C">
        <w:rPr>
          <w:bCs/>
          <w:iCs/>
          <w:color w:val="auto"/>
          <w:sz w:val="22"/>
          <w:szCs w:val="22"/>
          <w14:ligatures w14:val="none"/>
        </w:rPr>
        <w:t xml:space="preserve"> is </w:t>
      </w:r>
      <w:r>
        <w:rPr>
          <w:bCs/>
          <w:iCs/>
          <w:color w:val="auto"/>
          <w:sz w:val="22"/>
          <w:szCs w:val="22"/>
          <w14:ligatures w14:val="none"/>
        </w:rPr>
        <w:t>the preeminent local pro-life education and ou</w:t>
      </w:r>
      <w:r w:rsidR="00DE27CF">
        <w:rPr>
          <w:bCs/>
          <w:iCs/>
          <w:color w:val="auto"/>
          <w:sz w:val="22"/>
          <w:szCs w:val="22"/>
          <w14:ligatures w14:val="none"/>
        </w:rPr>
        <w:t>treach</w:t>
      </w:r>
      <w:r>
        <w:rPr>
          <w:bCs/>
          <w:iCs/>
          <w:color w:val="auto"/>
          <w:sz w:val="22"/>
          <w:szCs w:val="22"/>
          <w14:ligatures w14:val="none"/>
        </w:rPr>
        <w:t xml:space="preserve"> non-profit organization in Metro Detroit</w:t>
      </w:r>
      <w:r w:rsidR="0042279C">
        <w:rPr>
          <w:bCs/>
          <w:iCs/>
          <w:color w:val="auto"/>
          <w:sz w:val="22"/>
          <w:szCs w:val="22"/>
          <w14:ligatures w14:val="none"/>
        </w:rPr>
        <w:t xml:space="preserve"> dedicated to protecting all life from conception to natural death</w:t>
      </w:r>
      <w:r>
        <w:rPr>
          <w:bCs/>
          <w:iCs/>
          <w:color w:val="auto"/>
          <w:sz w:val="22"/>
          <w:szCs w:val="22"/>
          <w14:ligatures w14:val="none"/>
        </w:rPr>
        <w:t xml:space="preserve">. While Right to Life of Michigan focuses on </w:t>
      </w:r>
      <w:r w:rsidR="00AD2D8C">
        <w:rPr>
          <w:bCs/>
          <w:iCs/>
          <w:color w:val="auto"/>
          <w:sz w:val="22"/>
          <w:szCs w:val="22"/>
          <w14:ligatures w14:val="none"/>
        </w:rPr>
        <w:t>political efforts</w:t>
      </w:r>
      <w:r>
        <w:rPr>
          <w:bCs/>
          <w:iCs/>
          <w:color w:val="auto"/>
          <w:sz w:val="22"/>
          <w:szCs w:val="22"/>
          <w14:ligatures w14:val="none"/>
        </w:rPr>
        <w:t xml:space="preserve">, </w:t>
      </w:r>
      <w:r w:rsidRPr="0042279C">
        <w:rPr>
          <w:bCs/>
          <w:i/>
          <w:iCs/>
          <w:color w:val="auto"/>
          <w:sz w:val="22"/>
          <w:szCs w:val="22"/>
          <w14:ligatures w14:val="none"/>
        </w:rPr>
        <w:t>LIFESPAN</w:t>
      </w:r>
      <w:r w:rsidR="00AF6DD1">
        <w:rPr>
          <w:bCs/>
          <w:iCs/>
          <w:color w:val="auto"/>
          <w:sz w:val="22"/>
          <w:szCs w:val="22"/>
          <w14:ligatures w14:val="none"/>
        </w:rPr>
        <w:t xml:space="preserve"> provides a necessary</w:t>
      </w:r>
      <w:r w:rsidR="0042279C">
        <w:rPr>
          <w:bCs/>
          <w:iCs/>
          <w:color w:val="auto"/>
          <w:sz w:val="22"/>
          <w:szCs w:val="22"/>
          <w14:ligatures w14:val="none"/>
        </w:rPr>
        <w:t xml:space="preserve"> complement focusing on</w:t>
      </w:r>
      <w:r>
        <w:rPr>
          <w:bCs/>
          <w:iCs/>
          <w:color w:val="auto"/>
          <w:sz w:val="22"/>
          <w:szCs w:val="22"/>
          <w14:ligatures w14:val="none"/>
        </w:rPr>
        <w:t xml:space="preserve"> these c</w:t>
      </w:r>
      <w:r w:rsidR="00AD2D8C">
        <w:rPr>
          <w:bCs/>
          <w:iCs/>
          <w:color w:val="auto"/>
          <w:sz w:val="22"/>
          <w:szCs w:val="22"/>
          <w14:ligatures w14:val="none"/>
        </w:rPr>
        <w:t xml:space="preserve">hurch notes, </w:t>
      </w:r>
      <w:r>
        <w:rPr>
          <w:bCs/>
          <w:iCs/>
          <w:color w:val="auto"/>
          <w:sz w:val="22"/>
          <w:szCs w:val="22"/>
          <w14:ligatures w14:val="none"/>
        </w:rPr>
        <w:t>educ</w:t>
      </w:r>
      <w:r w:rsidR="00AF6DD1">
        <w:rPr>
          <w:bCs/>
          <w:iCs/>
          <w:color w:val="auto"/>
          <w:sz w:val="22"/>
          <w:szCs w:val="22"/>
          <w14:ligatures w14:val="none"/>
        </w:rPr>
        <w:t xml:space="preserve">ational resources, and </w:t>
      </w:r>
      <w:r>
        <w:rPr>
          <w:bCs/>
          <w:iCs/>
          <w:color w:val="auto"/>
          <w:sz w:val="22"/>
          <w:szCs w:val="22"/>
          <w14:ligatures w14:val="none"/>
        </w:rPr>
        <w:t>events promoting a cu</w:t>
      </w:r>
      <w:r w:rsidR="00AD2D8C">
        <w:rPr>
          <w:bCs/>
          <w:iCs/>
          <w:color w:val="auto"/>
          <w:sz w:val="22"/>
          <w:szCs w:val="22"/>
          <w14:ligatures w14:val="none"/>
        </w:rPr>
        <w:t>lture of life in the local</w:t>
      </w:r>
      <w:r w:rsidR="0042279C">
        <w:rPr>
          <w:bCs/>
          <w:iCs/>
          <w:color w:val="auto"/>
          <w:sz w:val="22"/>
          <w:szCs w:val="22"/>
          <w14:ligatures w14:val="none"/>
        </w:rPr>
        <w:t xml:space="preserve"> community</w:t>
      </w:r>
      <w:r>
        <w:rPr>
          <w:bCs/>
          <w:iCs/>
          <w:color w:val="auto"/>
          <w:sz w:val="22"/>
          <w:szCs w:val="22"/>
          <w14:ligatures w14:val="none"/>
        </w:rPr>
        <w:t xml:space="preserve">.  </w:t>
      </w:r>
      <w:r w:rsidR="00AD2D8C">
        <w:rPr>
          <w:bCs/>
          <w:iCs/>
          <w:color w:val="auto"/>
          <w:sz w:val="22"/>
          <w:szCs w:val="22"/>
          <w14:ligatures w14:val="none"/>
        </w:rPr>
        <w:t xml:space="preserve">Join </w:t>
      </w:r>
      <w:r w:rsidR="00AD2D8C" w:rsidRPr="00AD2D8C">
        <w:rPr>
          <w:bCs/>
          <w:i/>
          <w:iCs/>
          <w:color w:val="auto"/>
          <w:sz w:val="22"/>
          <w:szCs w:val="22"/>
          <w14:ligatures w14:val="none"/>
        </w:rPr>
        <w:t>LIFESPAN</w:t>
      </w:r>
      <w:r w:rsidR="0042279C">
        <w:rPr>
          <w:bCs/>
          <w:iCs/>
          <w:color w:val="auto"/>
          <w:sz w:val="22"/>
          <w:szCs w:val="22"/>
          <w14:ligatures w14:val="none"/>
        </w:rPr>
        <w:t xml:space="preserve"> in honoring all mothers for the gifts of life, love, and the feminine genius! </w:t>
      </w:r>
      <w:r w:rsidR="0042447D" w:rsidRPr="00445D38">
        <w:rPr>
          <w:bCs/>
          <w:iCs/>
          <w:sz w:val="22"/>
          <w:szCs w:val="22"/>
          <w14:ligatures w14:val="none"/>
        </w:rPr>
        <w:t xml:space="preserve">Call </w:t>
      </w:r>
      <w:r w:rsidR="00AD2D8C">
        <w:rPr>
          <w:bCs/>
          <w:iCs/>
          <w:sz w:val="22"/>
          <w:szCs w:val="22"/>
          <w14:ligatures w14:val="none"/>
        </w:rPr>
        <w:t>us</w:t>
      </w:r>
      <w:r w:rsidR="0042447D" w:rsidRPr="00445D38">
        <w:rPr>
          <w:bCs/>
          <w:iCs/>
          <w:sz w:val="22"/>
          <w:szCs w:val="22"/>
          <w14:ligatures w14:val="none"/>
        </w:rPr>
        <w:t xml:space="preserve"> at 734-422-6230 </w:t>
      </w:r>
      <w:r w:rsidR="00AD2D8C">
        <w:rPr>
          <w:bCs/>
          <w:iCs/>
          <w:color w:val="auto"/>
          <w:sz w:val="22"/>
          <w:szCs w:val="22"/>
          <w14:ligatures w14:val="none"/>
        </w:rPr>
        <w:t>to learn more</w:t>
      </w:r>
      <w:r w:rsidR="0042279C">
        <w:rPr>
          <w:bCs/>
          <w:iCs/>
          <w:color w:val="auto"/>
          <w:sz w:val="22"/>
          <w:szCs w:val="22"/>
          <w14:ligatures w14:val="none"/>
        </w:rPr>
        <w:t>.</w:t>
      </w:r>
      <w:r w:rsidR="00DD3AFE" w:rsidRPr="00445D38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F344D86" wp14:editId="10DBA7C7">
            <wp:simplePos x="0" y="0"/>
            <wp:positionH relativeFrom="column">
              <wp:posOffset>-472440</wp:posOffset>
            </wp:positionH>
            <wp:positionV relativeFrom="paragraph">
              <wp:posOffset>141605</wp:posOffset>
            </wp:positionV>
            <wp:extent cx="764540" cy="541655"/>
            <wp:effectExtent l="0" t="0" r="0" b="0"/>
            <wp:wrapSquare wrapText="bothSides"/>
            <wp:docPr id="9" name="Picture 9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591" w:rsidRPr="00A242F2" w:rsidRDefault="00522591" w:rsidP="00DD3AFE">
      <w:pPr>
        <w:widowControl w:val="0"/>
        <w:ind w:left="720"/>
        <w:rPr>
          <w:b/>
          <w:bCs/>
          <w:iCs/>
          <w:sz w:val="22"/>
          <w:szCs w:val="24"/>
          <w14:ligatures w14:val="none"/>
        </w:rPr>
      </w:pPr>
    </w:p>
    <w:p w:rsidR="00522591" w:rsidRPr="00A242F2" w:rsidRDefault="0042279C" w:rsidP="00DD3AFE">
      <w:pPr>
        <w:widowControl w:val="0"/>
        <w:ind w:left="720"/>
        <w:rPr>
          <w:b/>
          <w:bCs/>
          <w:i/>
          <w:iCs/>
          <w:sz w:val="18"/>
          <w14:ligatures w14:val="none"/>
        </w:rPr>
      </w:pPr>
      <w:r>
        <w:rPr>
          <w:b/>
          <w:bCs/>
          <w:iCs/>
          <w:color w:val="auto"/>
          <w:sz w:val="22"/>
          <w:szCs w:val="24"/>
          <w14:ligatures w14:val="none"/>
        </w:rPr>
        <w:t>May 15-16</w:t>
      </w:r>
      <w:r w:rsidR="00522591" w:rsidRPr="00A242F2">
        <w:rPr>
          <w:b/>
          <w:bCs/>
          <w:iCs/>
          <w:sz w:val="22"/>
          <w:szCs w:val="24"/>
          <w14:ligatures w14:val="none"/>
        </w:rPr>
        <w:t>:</w:t>
      </w:r>
      <w:r w:rsidR="00522591" w:rsidRPr="00A242F2">
        <w:rPr>
          <w:rFonts w:ascii="Calibri" w:hAnsi="Calibri" w:cs="Calibri"/>
          <w:b/>
          <w:bCs/>
          <w:sz w:val="22"/>
          <w:szCs w:val="24"/>
          <w14:ligatures w14:val="none"/>
        </w:rPr>
        <w:t xml:space="preserve"> </w:t>
      </w:r>
      <w:r w:rsidR="00522591" w:rsidRPr="00A242F2">
        <w:rPr>
          <w:b/>
          <w:bCs/>
          <w:i/>
          <w:iCs/>
          <w:sz w:val="22"/>
          <w:szCs w:val="24"/>
          <w14:ligatures w14:val="none"/>
        </w:rPr>
        <w:t xml:space="preserve">Right to Life – LIFESPAN </w:t>
      </w:r>
      <w:r w:rsidR="00E9668F">
        <w:rPr>
          <w:b/>
          <w:bCs/>
          <w:i/>
          <w:iCs/>
          <w:sz w:val="22"/>
          <w:szCs w:val="22"/>
          <w14:ligatures w14:val="none"/>
        </w:rPr>
        <w:tab/>
      </w:r>
      <w:r w:rsidR="00E9668F">
        <w:rPr>
          <w:b/>
          <w:bCs/>
          <w:i/>
          <w:iCs/>
          <w:sz w:val="22"/>
          <w:szCs w:val="22"/>
          <w14:ligatures w14:val="none"/>
        </w:rPr>
        <w:tab/>
        <w:t>Defeat for Abortion at the UN</w:t>
      </w:r>
    </w:p>
    <w:p w:rsidR="00887805" w:rsidRPr="00257031" w:rsidRDefault="00DD3AFE" w:rsidP="00722EAA">
      <w:pPr>
        <w:pStyle w:val="Default"/>
        <w:ind w:left="720"/>
        <w:rPr>
          <w:color w:val="auto"/>
          <w:sz w:val="22"/>
          <w:szCs w:val="22"/>
          <w14:ligatures w14:val="none"/>
        </w:rPr>
      </w:pPr>
      <w:r w:rsidRPr="00A12836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ED2109E" wp14:editId="17FB7839">
            <wp:simplePos x="0" y="0"/>
            <wp:positionH relativeFrom="column">
              <wp:posOffset>-444500</wp:posOffset>
            </wp:positionH>
            <wp:positionV relativeFrom="paragraph">
              <wp:posOffset>187325</wp:posOffset>
            </wp:positionV>
            <wp:extent cx="764540" cy="542290"/>
            <wp:effectExtent l="0" t="0" r="0" b="0"/>
            <wp:wrapSquare wrapText="bothSides"/>
            <wp:docPr id="7" name="Picture 7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6B2">
        <w:rPr>
          <w:sz w:val="22"/>
          <w:szCs w:val="22"/>
        </w:rPr>
        <w:t xml:space="preserve">The 2021 UN Commission on the Status of Women met back in March. Despite the </w:t>
      </w:r>
      <w:r w:rsidR="00AF6DD1">
        <w:rPr>
          <w:sz w:val="22"/>
          <w:szCs w:val="22"/>
        </w:rPr>
        <w:t>European Union, United States, Canada, and others promoting far-reaching pro-abortion and anti-family policies and attempting to bully</w:t>
      </w:r>
      <w:r w:rsidR="00D416B2">
        <w:rPr>
          <w:sz w:val="22"/>
          <w:szCs w:val="22"/>
        </w:rPr>
        <w:t xml:space="preserve"> smaller states in Africa, Asia, and Latin America</w:t>
      </w:r>
      <w:r w:rsidR="00AF6DD1">
        <w:rPr>
          <w:sz w:val="22"/>
          <w:szCs w:val="22"/>
        </w:rPr>
        <w:t xml:space="preserve"> into compliance</w:t>
      </w:r>
      <w:r w:rsidR="00D416B2">
        <w:rPr>
          <w:sz w:val="22"/>
          <w:szCs w:val="22"/>
        </w:rPr>
        <w:t xml:space="preserve">, </w:t>
      </w:r>
      <w:r w:rsidR="00D416B2" w:rsidRPr="008572E6">
        <w:rPr>
          <w:sz w:val="22"/>
          <w:szCs w:val="22"/>
          <w:u w:val="single"/>
        </w:rPr>
        <w:t>attempts to enshrine abortion as an international right were defeated</w:t>
      </w:r>
      <w:r w:rsidR="00D416B2">
        <w:rPr>
          <w:sz w:val="22"/>
          <w:szCs w:val="22"/>
        </w:rPr>
        <w:t xml:space="preserve">. </w:t>
      </w:r>
      <w:r w:rsidR="008259B8">
        <w:rPr>
          <w:sz w:val="22"/>
          <w:szCs w:val="22"/>
        </w:rPr>
        <w:t>Brazil led the pr</w:t>
      </w:r>
      <w:r w:rsidR="00E9668F">
        <w:rPr>
          <w:sz w:val="22"/>
          <w:szCs w:val="22"/>
        </w:rPr>
        <w:t>o-life push alongside a diverse coalition</w:t>
      </w:r>
      <w:r w:rsidR="008259B8">
        <w:rPr>
          <w:sz w:val="22"/>
          <w:szCs w:val="22"/>
        </w:rPr>
        <w:t xml:space="preserve"> including Nicaragua, Egypt, Nigeria, Qatar,</w:t>
      </w:r>
      <w:r w:rsidR="00AF6DD1">
        <w:rPr>
          <w:sz w:val="22"/>
          <w:szCs w:val="22"/>
        </w:rPr>
        <w:t xml:space="preserve"> and</w:t>
      </w:r>
      <w:r w:rsidR="008259B8">
        <w:rPr>
          <w:sz w:val="22"/>
          <w:szCs w:val="22"/>
        </w:rPr>
        <w:t xml:space="preserve"> Saudi Arabia. </w:t>
      </w:r>
      <w:r w:rsidR="00AF6DD1">
        <w:rPr>
          <w:sz w:val="22"/>
          <w:szCs w:val="22"/>
        </w:rPr>
        <w:t xml:space="preserve">It is truly sad to see </w:t>
      </w:r>
      <w:r w:rsidR="008259B8">
        <w:rPr>
          <w:sz w:val="22"/>
          <w:szCs w:val="22"/>
        </w:rPr>
        <w:t>the United States</w:t>
      </w:r>
      <w:r w:rsidR="00E9668F">
        <w:rPr>
          <w:sz w:val="22"/>
          <w:szCs w:val="22"/>
        </w:rPr>
        <w:t xml:space="preserve"> advocating against the</w:t>
      </w:r>
      <w:r w:rsidR="008259B8">
        <w:rPr>
          <w:sz w:val="22"/>
          <w:szCs w:val="22"/>
        </w:rPr>
        <w:t xml:space="preserve"> human right to life.</w:t>
      </w:r>
      <w:r w:rsidR="00D416B2">
        <w:rPr>
          <w:sz w:val="22"/>
          <w:szCs w:val="22"/>
        </w:rPr>
        <w:t xml:space="preserve"> </w:t>
      </w:r>
      <w:r w:rsidR="008E54EE">
        <w:rPr>
          <w:sz w:val="22"/>
          <w:szCs w:val="22"/>
        </w:rPr>
        <w:t xml:space="preserve"> </w:t>
      </w:r>
      <w:r w:rsidR="00AF6DD1" w:rsidRPr="00445D38">
        <w:rPr>
          <w:bCs/>
          <w:iCs/>
          <w:sz w:val="22"/>
          <w:szCs w:val="22"/>
          <w14:ligatures w14:val="none"/>
        </w:rPr>
        <w:t xml:space="preserve">Call </w:t>
      </w:r>
      <w:r w:rsidR="00AF6DD1" w:rsidRPr="00445D38">
        <w:rPr>
          <w:bCs/>
          <w:i/>
          <w:iCs/>
          <w:sz w:val="22"/>
          <w:szCs w:val="22"/>
          <w14:ligatures w14:val="none"/>
        </w:rPr>
        <w:t>LIFESPAN</w:t>
      </w:r>
      <w:r w:rsidR="00AF6DD1" w:rsidRPr="00445D38">
        <w:rPr>
          <w:bCs/>
          <w:iCs/>
          <w:sz w:val="22"/>
          <w:szCs w:val="22"/>
          <w14:ligatures w14:val="none"/>
        </w:rPr>
        <w:t xml:space="preserve"> at 734-422-6230 or visit</w:t>
      </w:r>
      <w:r w:rsidR="00AF6DD1" w:rsidRPr="00445D38">
        <w:rPr>
          <w:bCs/>
          <w:iCs/>
          <w:color w:val="auto"/>
          <w:sz w:val="22"/>
          <w:szCs w:val="22"/>
          <w14:ligatures w14:val="none"/>
        </w:rPr>
        <w:t xml:space="preserve"> </w:t>
      </w:r>
      <w:hyperlink r:id="rId8" w:history="1">
        <w:r w:rsidR="00AF6DD1" w:rsidRPr="00445D38">
          <w:rPr>
            <w:rStyle w:val="Hyperlink"/>
            <w:bCs/>
            <w:iCs/>
            <w:sz w:val="22"/>
            <w:szCs w:val="22"/>
            <w14:ligatures w14:val="none"/>
          </w:rPr>
          <w:t>www.milifespan.org</w:t>
        </w:r>
      </w:hyperlink>
      <w:r w:rsidR="00E9668F">
        <w:rPr>
          <w:bCs/>
          <w:iCs/>
          <w:color w:val="auto"/>
          <w:sz w:val="22"/>
          <w:szCs w:val="22"/>
          <w14:ligatures w14:val="none"/>
        </w:rPr>
        <w:t xml:space="preserve"> and think globally on the life issues</w:t>
      </w:r>
      <w:r w:rsidR="00AF6DD1">
        <w:rPr>
          <w:bCs/>
          <w:iCs/>
          <w:color w:val="auto"/>
          <w:sz w:val="22"/>
          <w:szCs w:val="22"/>
          <w14:ligatures w14:val="none"/>
        </w:rPr>
        <w:t>.</w:t>
      </w:r>
    </w:p>
    <w:p w:rsidR="00E34295" w:rsidRPr="00A242F2" w:rsidRDefault="00E34295" w:rsidP="00DD3AFE">
      <w:pPr>
        <w:pStyle w:val="Default"/>
        <w:ind w:left="720"/>
        <w:rPr>
          <w:bCs/>
          <w:i/>
          <w:iCs/>
          <w:sz w:val="22"/>
          <w14:ligatures w14:val="none"/>
        </w:rPr>
      </w:pPr>
    </w:p>
    <w:p w:rsidR="00887805" w:rsidRPr="00A242F2" w:rsidRDefault="0042279C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3"/>
          <w14:ligatures w14:val="none"/>
        </w:rPr>
      </w:pPr>
      <w:r>
        <w:rPr>
          <w:b/>
          <w:bCs/>
          <w:iCs/>
          <w:sz w:val="22"/>
          <w:szCs w:val="24"/>
          <w14:ligatures w14:val="none"/>
        </w:rPr>
        <w:t>May 22-23</w:t>
      </w:r>
      <w:r w:rsidR="00887805" w:rsidRPr="00A242F2">
        <w:rPr>
          <w:rFonts w:ascii="Calibri" w:hAnsi="Calibri" w:cs="Calibri"/>
          <w:b/>
          <w:bCs/>
          <w:sz w:val="22"/>
          <w:szCs w:val="24"/>
          <w14:ligatures w14:val="none"/>
        </w:rPr>
        <w:t>:</w:t>
      </w:r>
      <w:r w:rsidR="00D416B2">
        <w:rPr>
          <w:b/>
          <w:bCs/>
          <w:sz w:val="22"/>
          <w:szCs w:val="24"/>
          <w14:ligatures w14:val="none"/>
        </w:rPr>
        <w:t xml:space="preserve"> </w:t>
      </w:r>
      <w:r w:rsidR="00887805" w:rsidRPr="00A242F2">
        <w:rPr>
          <w:b/>
          <w:bCs/>
          <w:i/>
          <w:iCs/>
          <w:sz w:val="22"/>
          <w:szCs w:val="24"/>
          <w14:ligatures w14:val="none"/>
        </w:rPr>
        <w:t>Right to Life - LIFESPAN</w:t>
      </w:r>
      <w:r w:rsidR="00887805" w:rsidRPr="00A242F2">
        <w:rPr>
          <w:b/>
          <w:bCs/>
          <w:i/>
          <w:iCs/>
          <w:sz w:val="18"/>
          <w14:ligatures w14:val="none"/>
        </w:rPr>
        <w:t xml:space="preserve">    </w:t>
      </w:r>
      <w:r w:rsidR="00887805" w:rsidRPr="00A242F2">
        <w:rPr>
          <w:b/>
          <w:bCs/>
          <w:i/>
          <w:iCs/>
          <w:sz w:val="22"/>
          <w:szCs w:val="24"/>
          <w14:ligatures w14:val="none"/>
        </w:rPr>
        <w:t xml:space="preserve"> </w:t>
      </w:r>
      <w:r w:rsidR="00CD2A7D">
        <w:rPr>
          <w:b/>
          <w:bCs/>
          <w:i/>
          <w:iCs/>
          <w:sz w:val="22"/>
          <w:szCs w:val="24"/>
          <w14:ligatures w14:val="none"/>
        </w:rPr>
        <w:tab/>
      </w:r>
      <w:r w:rsidR="00843706">
        <w:rPr>
          <w:b/>
          <w:bCs/>
          <w:i/>
          <w:iCs/>
          <w:sz w:val="22"/>
          <w:szCs w:val="24"/>
          <w14:ligatures w14:val="none"/>
        </w:rPr>
        <w:t xml:space="preserve">         </w:t>
      </w:r>
      <w:r w:rsidR="00CD6A3C">
        <w:rPr>
          <w:b/>
          <w:bCs/>
          <w:i/>
          <w:iCs/>
          <w:sz w:val="22"/>
          <w:szCs w:val="24"/>
          <w14:ligatures w14:val="none"/>
        </w:rPr>
        <w:tab/>
        <w:t>Happy Pentecost- Pray for Life!</w:t>
      </w:r>
    </w:p>
    <w:p w:rsidR="005F6F94" w:rsidRPr="00D269F3" w:rsidRDefault="009A05C2" w:rsidP="00DD3AFE">
      <w:pPr>
        <w:pStyle w:val="Default"/>
        <w:ind w:left="720"/>
        <w:rPr>
          <w:color w:val="auto"/>
          <w:sz w:val="22"/>
          <w14:ligatures w14:val="none"/>
        </w:rPr>
      </w:pPr>
      <w:r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BD46BB2" wp14:editId="619CE960">
            <wp:simplePos x="0" y="0"/>
            <wp:positionH relativeFrom="column">
              <wp:posOffset>-488950</wp:posOffset>
            </wp:positionH>
            <wp:positionV relativeFrom="paragraph">
              <wp:posOffset>136525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6C5">
        <w:rPr>
          <w:color w:val="auto"/>
          <w:sz w:val="22"/>
          <w14:ligatures w14:val="none"/>
        </w:rPr>
        <w:t>As important as it is to promote the right to life and human dignity through political</w:t>
      </w:r>
      <w:r w:rsidR="000A0C2B">
        <w:rPr>
          <w:color w:val="auto"/>
          <w:sz w:val="22"/>
          <w14:ligatures w14:val="none"/>
        </w:rPr>
        <w:t xml:space="preserve"> and legal efforts, the Easter S</w:t>
      </w:r>
      <w:r w:rsidR="007A06C5">
        <w:rPr>
          <w:color w:val="auto"/>
          <w:sz w:val="22"/>
          <w14:ligatures w14:val="none"/>
        </w:rPr>
        <w:t xml:space="preserve">eason and Pentecost remind those of faith that in light of eternity it is </w:t>
      </w:r>
      <w:r w:rsidR="006B71DD">
        <w:rPr>
          <w:color w:val="auto"/>
          <w:sz w:val="22"/>
          <w14:ligatures w14:val="none"/>
        </w:rPr>
        <w:t xml:space="preserve">much </w:t>
      </w:r>
      <w:r w:rsidR="007A06C5">
        <w:rPr>
          <w:color w:val="auto"/>
          <w:sz w:val="22"/>
          <w14:ligatures w14:val="none"/>
        </w:rPr>
        <w:t xml:space="preserve">more important to </w:t>
      </w:r>
      <w:r w:rsidR="007A06C5" w:rsidRPr="008572E6">
        <w:rPr>
          <w:color w:val="auto"/>
          <w:sz w:val="22"/>
          <w:u w:val="single"/>
          <w14:ligatures w14:val="none"/>
        </w:rPr>
        <w:t>pray and fast</w:t>
      </w:r>
      <w:r w:rsidR="007A06C5">
        <w:rPr>
          <w:color w:val="auto"/>
          <w:sz w:val="22"/>
          <w14:ligatures w14:val="none"/>
        </w:rPr>
        <w:t xml:space="preserve"> for the </w:t>
      </w:r>
      <w:r w:rsidR="006B71DD">
        <w:rPr>
          <w:color w:val="auto"/>
          <w:sz w:val="22"/>
          <w14:ligatures w14:val="none"/>
        </w:rPr>
        <w:t>sanctity of human life</w:t>
      </w:r>
      <w:r w:rsidR="007A06C5">
        <w:rPr>
          <w:color w:val="auto"/>
          <w:sz w:val="22"/>
          <w14:ligatures w14:val="none"/>
        </w:rPr>
        <w:t>. By God’</w:t>
      </w:r>
      <w:r w:rsidR="006B71DD">
        <w:rPr>
          <w:color w:val="auto"/>
          <w:sz w:val="22"/>
          <w14:ligatures w14:val="none"/>
        </w:rPr>
        <w:t>s standard</w:t>
      </w:r>
      <w:r w:rsidR="00CD6A3C">
        <w:rPr>
          <w:color w:val="auto"/>
          <w:sz w:val="22"/>
          <w14:ligatures w14:val="none"/>
        </w:rPr>
        <w:t>,</w:t>
      </w:r>
      <w:r w:rsidR="006B71DD">
        <w:rPr>
          <w:color w:val="auto"/>
          <w:sz w:val="22"/>
          <w14:ligatures w14:val="none"/>
        </w:rPr>
        <w:t xml:space="preserve"> it </w:t>
      </w:r>
      <w:r w:rsidR="007A06C5">
        <w:rPr>
          <w:color w:val="auto"/>
          <w:sz w:val="22"/>
          <w14:ligatures w14:val="none"/>
        </w:rPr>
        <w:t>is</w:t>
      </w:r>
      <w:r w:rsidR="00CD6A3C">
        <w:rPr>
          <w:color w:val="auto"/>
          <w:sz w:val="22"/>
          <w14:ligatures w14:val="none"/>
        </w:rPr>
        <w:t xml:space="preserve"> not time for distress, rather </w:t>
      </w:r>
      <w:r w:rsidR="007A06C5">
        <w:rPr>
          <w:color w:val="auto"/>
          <w:sz w:val="22"/>
          <w14:ligatures w14:val="none"/>
        </w:rPr>
        <w:t>time</w:t>
      </w:r>
      <w:r w:rsidR="00CD6A3C">
        <w:rPr>
          <w:color w:val="auto"/>
          <w:sz w:val="22"/>
          <w14:ligatures w14:val="none"/>
        </w:rPr>
        <w:t xml:space="preserve"> for us</w:t>
      </w:r>
      <w:r w:rsidR="006B71DD">
        <w:rPr>
          <w:color w:val="auto"/>
          <w:sz w:val="22"/>
          <w14:ligatures w14:val="none"/>
        </w:rPr>
        <w:t xml:space="preserve"> to </w:t>
      </w:r>
      <w:r w:rsidR="006B71DD" w:rsidRPr="008572E6">
        <w:rPr>
          <w:color w:val="auto"/>
          <w:sz w:val="22"/>
          <w:u w:val="single"/>
          <w14:ligatures w14:val="none"/>
        </w:rPr>
        <w:t>PRAY</w:t>
      </w:r>
      <w:r w:rsidR="000A0C2B" w:rsidRPr="008572E6">
        <w:rPr>
          <w:color w:val="auto"/>
          <w:sz w:val="22"/>
          <w:u w:val="single"/>
          <w14:ligatures w14:val="none"/>
        </w:rPr>
        <w:t xml:space="preserve"> unceasingly</w:t>
      </w:r>
      <w:r w:rsidR="000A0C2B">
        <w:rPr>
          <w:color w:val="auto"/>
          <w:sz w:val="22"/>
          <w14:ligatures w14:val="none"/>
        </w:rPr>
        <w:t>!</w:t>
      </w:r>
      <w:r w:rsidR="006B71DD">
        <w:rPr>
          <w:color w:val="auto"/>
          <w:sz w:val="22"/>
          <w14:ligatures w14:val="none"/>
        </w:rPr>
        <w:t xml:space="preserve"> Pray</w:t>
      </w:r>
      <w:r w:rsidR="007A06C5">
        <w:rPr>
          <w:color w:val="auto"/>
          <w:sz w:val="22"/>
          <w14:ligatures w14:val="none"/>
        </w:rPr>
        <w:t xml:space="preserve"> for</w:t>
      </w:r>
      <w:r w:rsidR="00CD6A3C">
        <w:rPr>
          <w:color w:val="auto"/>
          <w:sz w:val="22"/>
          <w14:ligatures w14:val="none"/>
        </w:rPr>
        <w:t xml:space="preserve"> our nation and its leaders,</w:t>
      </w:r>
      <w:r w:rsidR="006B71DD">
        <w:rPr>
          <w:color w:val="auto"/>
          <w:sz w:val="22"/>
          <w14:ligatures w14:val="none"/>
        </w:rPr>
        <w:t xml:space="preserve"> questioning</w:t>
      </w:r>
      <w:r w:rsidR="00CD6A3C">
        <w:rPr>
          <w:color w:val="auto"/>
          <w:sz w:val="22"/>
          <w14:ligatures w14:val="none"/>
        </w:rPr>
        <w:t xml:space="preserve"> mothers and fathers, the preborn, </w:t>
      </w:r>
      <w:r w:rsidR="006B71DD">
        <w:rPr>
          <w:color w:val="auto"/>
          <w:sz w:val="22"/>
          <w14:ligatures w14:val="none"/>
        </w:rPr>
        <w:t>the suicidal,</w:t>
      </w:r>
      <w:r w:rsidR="000A0C2B">
        <w:rPr>
          <w:color w:val="auto"/>
          <w:sz w:val="22"/>
          <w14:ligatures w14:val="none"/>
        </w:rPr>
        <w:t xml:space="preserve"> the forgotten</w:t>
      </w:r>
      <w:r w:rsidR="00CD6A3C">
        <w:rPr>
          <w:color w:val="auto"/>
          <w:sz w:val="22"/>
          <w14:ligatures w14:val="none"/>
        </w:rPr>
        <w:t xml:space="preserve"> elderly, and</w:t>
      </w:r>
      <w:r w:rsidR="006B71DD">
        <w:rPr>
          <w:color w:val="auto"/>
          <w:sz w:val="22"/>
          <w14:ligatures w14:val="none"/>
        </w:rPr>
        <w:t xml:space="preserve"> </w:t>
      </w:r>
      <w:r w:rsidR="007A06C5">
        <w:rPr>
          <w:color w:val="auto"/>
          <w:sz w:val="22"/>
          <w14:ligatures w14:val="none"/>
        </w:rPr>
        <w:t>f</w:t>
      </w:r>
      <w:r w:rsidR="00CD6A3C">
        <w:rPr>
          <w:color w:val="auto"/>
          <w:sz w:val="22"/>
          <w14:ligatures w14:val="none"/>
        </w:rPr>
        <w:t>or an end to human trafficking</w:t>
      </w:r>
      <w:r w:rsidR="006B71DD">
        <w:rPr>
          <w:color w:val="auto"/>
          <w:sz w:val="22"/>
          <w14:ligatures w14:val="none"/>
        </w:rPr>
        <w:t xml:space="preserve">. </w:t>
      </w:r>
      <w:r w:rsidR="00CD6A3C">
        <w:rPr>
          <w:color w:val="auto"/>
          <w:sz w:val="22"/>
          <w14:ligatures w14:val="none"/>
        </w:rPr>
        <w:t>Pray also for</w:t>
      </w:r>
      <w:r w:rsidR="006B71DD">
        <w:rPr>
          <w:color w:val="auto"/>
          <w:sz w:val="22"/>
          <w14:ligatures w14:val="none"/>
        </w:rPr>
        <w:t xml:space="preserve"> religious </w:t>
      </w:r>
      <w:r w:rsidR="000A0C2B">
        <w:rPr>
          <w:color w:val="auto"/>
          <w:sz w:val="22"/>
          <w14:ligatures w14:val="none"/>
        </w:rPr>
        <w:t xml:space="preserve">freedom and </w:t>
      </w:r>
      <w:r w:rsidR="006B71DD">
        <w:rPr>
          <w:color w:val="auto"/>
          <w:sz w:val="22"/>
          <w14:ligatures w14:val="none"/>
        </w:rPr>
        <w:t>renewal of family life</w:t>
      </w:r>
      <w:r w:rsidR="000A0C2B">
        <w:rPr>
          <w:color w:val="auto"/>
          <w:sz w:val="22"/>
          <w14:ligatures w14:val="none"/>
        </w:rPr>
        <w:t xml:space="preserve"> built upon the</w:t>
      </w:r>
      <w:r w:rsidR="006B71DD">
        <w:rPr>
          <w:color w:val="auto"/>
          <w:sz w:val="22"/>
          <w14:ligatures w14:val="none"/>
        </w:rPr>
        <w:t xml:space="preserve"> sacredness of sexuality within marriage. PRAY and </w:t>
      </w:r>
      <w:r w:rsidR="006B71DD">
        <w:rPr>
          <w:bCs/>
          <w:iCs/>
          <w:sz w:val="22"/>
          <w:szCs w:val="22"/>
          <w14:ligatures w14:val="none"/>
        </w:rPr>
        <w:t>v</w:t>
      </w:r>
      <w:r w:rsidR="006B71DD" w:rsidRPr="00445D38">
        <w:rPr>
          <w:bCs/>
          <w:iCs/>
          <w:sz w:val="22"/>
          <w:szCs w:val="22"/>
          <w14:ligatures w14:val="none"/>
        </w:rPr>
        <w:t>isit</w:t>
      </w:r>
      <w:r w:rsidR="006B71DD" w:rsidRPr="00445D38">
        <w:rPr>
          <w:bCs/>
          <w:iCs/>
          <w:color w:val="auto"/>
          <w:sz w:val="22"/>
          <w:szCs w:val="22"/>
          <w14:ligatures w14:val="none"/>
        </w:rPr>
        <w:t xml:space="preserve"> </w:t>
      </w:r>
      <w:hyperlink r:id="rId9" w:history="1">
        <w:r w:rsidR="006B71DD" w:rsidRPr="00445D38">
          <w:rPr>
            <w:rStyle w:val="Hyperlink"/>
            <w:bCs/>
            <w:iCs/>
            <w:sz w:val="22"/>
            <w:szCs w:val="22"/>
            <w14:ligatures w14:val="none"/>
          </w:rPr>
          <w:t>www.milifespan.org</w:t>
        </w:r>
      </w:hyperlink>
      <w:r w:rsidR="00555E0A">
        <w:rPr>
          <w:color w:val="auto"/>
          <w:sz w:val="22"/>
          <w14:ligatures w14:val="none"/>
        </w:rPr>
        <w:t xml:space="preserve"> to</w:t>
      </w:r>
      <w:r w:rsidR="006B71DD">
        <w:rPr>
          <w:color w:val="auto"/>
          <w:sz w:val="22"/>
          <w14:ligatures w14:val="none"/>
        </w:rPr>
        <w:t xml:space="preserve"> act </w:t>
      </w:r>
      <w:r w:rsidR="00555E0A">
        <w:rPr>
          <w:color w:val="auto"/>
          <w:sz w:val="22"/>
          <w14:ligatures w14:val="none"/>
        </w:rPr>
        <w:t>locally</w:t>
      </w:r>
      <w:r w:rsidR="006B71DD">
        <w:rPr>
          <w:color w:val="auto"/>
          <w:sz w:val="22"/>
          <w14:ligatures w14:val="none"/>
        </w:rPr>
        <w:t>.</w:t>
      </w:r>
    </w:p>
    <w:p w:rsidR="00A242F2" w:rsidRDefault="0083462A" w:rsidP="00DD3AFE">
      <w:pPr>
        <w:pStyle w:val="Default"/>
        <w:ind w:left="720"/>
        <w:rPr>
          <w:sz w:val="22"/>
          <w14:ligatures w14:val="none"/>
        </w:rPr>
      </w:pPr>
      <w:r>
        <w:rPr>
          <w:sz w:val="22"/>
          <w14:ligatures w14:val="none"/>
        </w:rPr>
        <w:t xml:space="preserve"> </w:t>
      </w:r>
    </w:p>
    <w:p w:rsidR="0042279C" w:rsidRDefault="00D416B2" w:rsidP="00DD3AFE">
      <w:pPr>
        <w:pStyle w:val="Default"/>
        <w:ind w:left="720"/>
        <w:rPr>
          <w:b/>
          <w:bCs/>
          <w:i/>
          <w:iCs/>
          <w:sz w:val="22"/>
          <w14:ligatures w14:val="none"/>
        </w:rPr>
      </w:pPr>
      <w:r>
        <w:rPr>
          <w:b/>
          <w:bCs/>
          <w:iCs/>
          <w:sz w:val="22"/>
          <w14:ligatures w14:val="none"/>
        </w:rPr>
        <w:t>May 30-31</w:t>
      </w:r>
      <w:r w:rsidRPr="00A242F2">
        <w:rPr>
          <w:rFonts w:ascii="Calibri" w:hAnsi="Calibri" w:cs="Calibri"/>
          <w:b/>
          <w:bCs/>
          <w:sz w:val="22"/>
          <w14:ligatures w14:val="none"/>
        </w:rPr>
        <w:t>:</w:t>
      </w:r>
      <w:r>
        <w:rPr>
          <w:b/>
          <w:bCs/>
          <w:sz w:val="22"/>
          <w14:ligatures w14:val="none"/>
        </w:rPr>
        <w:t xml:space="preserve"> </w:t>
      </w:r>
      <w:r w:rsidRPr="00A242F2">
        <w:rPr>
          <w:b/>
          <w:bCs/>
          <w:i/>
          <w:iCs/>
          <w:sz w:val="22"/>
          <w14:ligatures w14:val="none"/>
        </w:rPr>
        <w:t>Right to Life - LIFESPAN</w:t>
      </w:r>
      <w:r w:rsidRPr="00A242F2">
        <w:rPr>
          <w:b/>
          <w:bCs/>
          <w:i/>
          <w:iCs/>
          <w:sz w:val="18"/>
          <w14:ligatures w14:val="none"/>
        </w:rPr>
        <w:t xml:space="preserve">    </w:t>
      </w:r>
      <w:r w:rsidRPr="00A242F2">
        <w:rPr>
          <w:b/>
          <w:bCs/>
          <w:i/>
          <w:iCs/>
          <w:sz w:val="22"/>
          <w14:ligatures w14:val="none"/>
        </w:rPr>
        <w:t xml:space="preserve"> </w:t>
      </w:r>
      <w:r>
        <w:rPr>
          <w:b/>
          <w:bCs/>
          <w:i/>
          <w:iCs/>
          <w:sz w:val="22"/>
          <w14:ligatures w14:val="none"/>
        </w:rPr>
        <w:tab/>
      </w:r>
      <w:r w:rsidR="00AD2D8C">
        <w:rPr>
          <w:b/>
          <w:bCs/>
          <w:i/>
          <w:iCs/>
          <w:sz w:val="22"/>
          <w14:ligatures w14:val="none"/>
        </w:rPr>
        <w:tab/>
      </w:r>
      <w:r>
        <w:rPr>
          <w:b/>
          <w:bCs/>
          <w:i/>
          <w:iCs/>
          <w:sz w:val="22"/>
          <w14:ligatures w14:val="none"/>
        </w:rPr>
        <w:t xml:space="preserve">Memorial </w:t>
      </w:r>
      <w:r w:rsidR="00CD6A3C">
        <w:rPr>
          <w:b/>
          <w:bCs/>
          <w:i/>
          <w:iCs/>
          <w:sz w:val="22"/>
          <w14:ligatures w14:val="none"/>
        </w:rPr>
        <w:t xml:space="preserve">Day- </w:t>
      </w:r>
      <w:r w:rsidR="00AD2D8C">
        <w:rPr>
          <w:b/>
          <w:bCs/>
          <w:i/>
          <w:iCs/>
          <w:sz w:val="22"/>
          <w14:ligatures w14:val="none"/>
        </w:rPr>
        <w:t>Share Hope</w:t>
      </w:r>
      <w:r w:rsidR="00CD6A3C">
        <w:rPr>
          <w:b/>
          <w:bCs/>
          <w:i/>
          <w:iCs/>
          <w:sz w:val="22"/>
          <w14:ligatures w14:val="none"/>
        </w:rPr>
        <w:t xml:space="preserve"> </w:t>
      </w:r>
    </w:p>
    <w:p w:rsidR="00B424D5" w:rsidRPr="00B424D5" w:rsidRDefault="002B161E" w:rsidP="00DD3AFE">
      <w:pPr>
        <w:pStyle w:val="Default"/>
        <w:ind w:left="720"/>
        <w:rPr>
          <w:sz w:val="22"/>
          <w14:ligatures w14:val="none"/>
        </w:rPr>
      </w:pPr>
      <w:r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B136986" wp14:editId="42C4105F">
            <wp:simplePos x="0" y="0"/>
            <wp:positionH relativeFrom="column">
              <wp:posOffset>-449580</wp:posOffset>
            </wp:positionH>
            <wp:positionV relativeFrom="paragraph">
              <wp:posOffset>230505</wp:posOffset>
            </wp:positionV>
            <wp:extent cx="764540" cy="542290"/>
            <wp:effectExtent l="0" t="0" r="0" b="0"/>
            <wp:wrapSquare wrapText="bothSides"/>
            <wp:docPr id="2" name="Picture 2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D5">
        <w:rPr>
          <w:bCs/>
          <w:iCs/>
          <w:sz w:val="22"/>
          <w14:ligatures w14:val="none"/>
        </w:rPr>
        <w:t>According to the CDC, the American sui</w:t>
      </w:r>
      <w:r w:rsidR="00AD2D8C">
        <w:rPr>
          <w:bCs/>
          <w:iCs/>
          <w:sz w:val="22"/>
          <w14:ligatures w14:val="none"/>
        </w:rPr>
        <w:t xml:space="preserve">cide rate </w:t>
      </w:r>
      <w:r w:rsidR="00AD2D8C" w:rsidRPr="008572E6">
        <w:rPr>
          <w:bCs/>
          <w:iCs/>
          <w:sz w:val="22"/>
          <w:u w:val="single"/>
          <w14:ligatures w14:val="none"/>
        </w:rPr>
        <w:t>increased 33%</w:t>
      </w:r>
      <w:r w:rsidR="00B424D5">
        <w:rPr>
          <w:bCs/>
          <w:iCs/>
          <w:sz w:val="22"/>
          <w14:ligatures w14:val="none"/>
        </w:rPr>
        <w:t xml:space="preserve"> between 1999 and 201</w:t>
      </w:r>
      <w:r w:rsidR="00DE27CF">
        <w:rPr>
          <w:bCs/>
          <w:iCs/>
          <w:sz w:val="22"/>
          <w14:ligatures w14:val="none"/>
        </w:rPr>
        <w:t>9. S</w:t>
      </w:r>
      <w:r w:rsidR="00AD2D8C">
        <w:rPr>
          <w:bCs/>
          <w:iCs/>
          <w:sz w:val="22"/>
          <w14:ligatures w14:val="none"/>
        </w:rPr>
        <w:t xml:space="preserve">uicide </w:t>
      </w:r>
      <w:r w:rsidR="00AD2D8C" w:rsidRPr="008572E6">
        <w:rPr>
          <w:bCs/>
          <w:iCs/>
          <w:sz w:val="22"/>
          <w14:ligatures w14:val="none"/>
        </w:rPr>
        <w:t xml:space="preserve">is the </w:t>
      </w:r>
      <w:r w:rsidR="00AD2D8C" w:rsidRPr="008572E6">
        <w:rPr>
          <w:bCs/>
          <w:iCs/>
          <w:sz w:val="22"/>
          <w:u w:val="single"/>
          <w14:ligatures w14:val="none"/>
        </w:rPr>
        <w:t>2</w:t>
      </w:r>
      <w:r w:rsidR="00AD2D8C" w:rsidRPr="008572E6">
        <w:rPr>
          <w:bCs/>
          <w:iCs/>
          <w:sz w:val="22"/>
          <w:u w:val="single"/>
          <w:vertAlign w:val="superscript"/>
          <w14:ligatures w14:val="none"/>
        </w:rPr>
        <w:t>nd</w:t>
      </w:r>
      <w:r w:rsidR="00AD2D8C" w:rsidRPr="008572E6">
        <w:rPr>
          <w:bCs/>
          <w:iCs/>
          <w:sz w:val="22"/>
          <w:u w:val="single"/>
          <w14:ligatures w14:val="none"/>
        </w:rPr>
        <w:t xml:space="preserve"> </w:t>
      </w:r>
      <w:r w:rsidR="00B424D5" w:rsidRPr="008572E6">
        <w:rPr>
          <w:bCs/>
          <w:iCs/>
          <w:sz w:val="22"/>
          <w:u w:val="single"/>
          <w14:ligatures w14:val="none"/>
        </w:rPr>
        <w:t>leading cause</w:t>
      </w:r>
      <w:r w:rsidR="00B424D5" w:rsidRPr="008572E6">
        <w:rPr>
          <w:bCs/>
          <w:iCs/>
          <w:sz w:val="22"/>
          <w14:ligatures w14:val="none"/>
        </w:rPr>
        <w:t xml:space="preserve"> of deat</w:t>
      </w:r>
      <w:r w:rsidR="00DE27CF" w:rsidRPr="008572E6">
        <w:rPr>
          <w:bCs/>
          <w:iCs/>
          <w:sz w:val="22"/>
          <w14:ligatures w14:val="none"/>
        </w:rPr>
        <w:t>h for people aged 10-34. A sense of connectedness</w:t>
      </w:r>
      <w:r w:rsidR="00B424D5" w:rsidRPr="008572E6">
        <w:rPr>
          <w:bCs/>
          <w:iCs/>
          <w:sz w:val="22"/>
          <w14:ligatures w14:val="none"/>
        </w:rPr>
        <w:t>, availability of</w:t>
      </w:r>
      <w:r w:rsidR="00B424D5">
        <w:rPr>
          <w:bCs/>
          <w:iCs/>
          <w:sz w:val="22"/>
          <w14:ligatures w14:val="none"/>
        </w:rPr>
        <w:t xml:space="preserve"> mental healt</w:t>
      </w:r>
      <w:r w:rsidR="00AD2D8C">
        <w:rPr>
          <w:bCs/>
          <w:iCs/>
          <w:sz w:val="22"/>
          <w14:ligatures w14:val="none"/>
        </w:rPr>
        <w:t>h care,</w:t>
      </w:r>
      <w:r w:rsidR="00B424D5">
        <w:rPr>
          <w:bCs/>
          <w:iCs/>
          <w:sz w:val="22"/>
          <w14:ligatures w14:val="none"/>
        </w:rPr>
        <w:t xml:space="preserve"> and cult</w:t>
      </w:r>
      <w:r w:rsidR="00CD6A3C">
        <w:rPr>
          <w:bCs/>
          <w:iCs/>
          <w:sz w:val="22"/>
          <w14:ligatures w14:val="none"/>
        </w:rPr>
        <w:t xml:space="preserve">ural and religious beliefs discouraging suicide are </w:t>
      </w:r>
      <w:r w:rsidR="00DE27CF">
        <w:rPr>
          <w:bCs/>
          <w:iCs/>
          <w:sz w:val="22"/>
          <w14:ligatures w14:val="none"/>
        </w:rPr>
        <w:t xml:space="preserve">top protective factors. According to the VA, the suicide rate for veterans is </w:t>
      </w:r>
      <w:r w:rsidR="00DE27CF" w:rsidRPr="008572E6">
        <w:rPr>
          <w:bCs/>
          <w:iCs/>
          <w:sz w:val="22"/>
          <w:u w:val="single"/>
          <w14:ligatures w14:val="none"/>
        </w:rPr>
        <w:t>1.5 times higher</w:t>
      </w:r>
      <w:r w:rsidR="00DE27CF">
        <w:rPr>
          <w:bCs/>
          <w:iCs/>
          <w:sz w:val="22"/>
          <w14:ligatures w14:val="none"/>
        </w:rPr>
        <w:t xml:space="preserve"> than the rate for non-veteran adults. </w:t>
      </w:r>
      <w:r w:rsidR="00CD6A3C">
        <w:rPr>
          <w:bCs/>
          <w:iCs/>
          <w:sz w:val="22"/>
          <w14:ligatures w14:val="none"/>
        </w:rPr>
        <w:t xml:space="preserve">Remember to be present with and to pray for our veterans </w:t>
      </w:r>
      <w:r w:rsidR="00AD2D8C">
        <w:rPr>
          <w:bCs/>
          <w:iCs/>
          <w:sz w:val="22"/>
          <w14:ligatures w14:val="none"/>
        </w:rPr>
        <w:t xml:space="preserve">and anyone </w:t>
      </w:r>
      <w:r w:rsidR="008572E6">
        <w:rPr>
          <w:bCs/>
          <w:iCs/>
          <w:sz w:val="22"/>
          <w14:ligatures w14:val="none"/>
        </w:rPr>
        <w:t xml:space="preserve">struggling with mental illness or </w:t>
      </w:r>
      <w:r w:rsidR="00AD2D8C">
        <w:rPr>
          <w:bCs/>
          <w:iCs/>
          <w:sz w:val="22"/>
          <w14:ligatures w14:val="none"/>
        </w:rPr>
        <w:t>contemplating suicide. Sharing the reason for our hope with others does</w:t>
      </w:r>
      <w:bookmarkStart w:id="0" w:name="_GoBack"/>
      <w:bookmarkEnd w:id="0"/>
      <w:r w:rsidR="00AD2D8C">
        <w:rPr>
          <w:bCs/>
          <w:iCs/>
          <w:sz w:val="22"/>
          <w14:ligatures w14:val="none"/>
        </w:rPr>
        <w:t xml:space="preserve"> save lives. God bless America and those who paid the ultimate price defending us all!</w:t>
      </w:r>
    </w:p>
    <w:sectPr w:rsidR="00B424D5" w:rsidRPr="00B4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F1" w:rsidRDefault="003863F1" w:rsidP="00A242F2">
      <w:r>
        <w:separator/>
      </w:r>
    </w:p>
  </w:endnote>
  <w:endnote w:type="continuationSeparator" w:id="0">
    <w:p w:rsidR="003863F1" w:rsidRDefault="003863F1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F1" w:rsidRDefault="003863F1" w:rsidP="00A242F2">
      <w:r>
        <w:separator/>
      </w:r>
    </w:p>
  </w:footnote>
  <w:footnote w:type="continuationSeparator" w:id="0">
    <w:p w:rsidR="003863F1" w:rsidRDefault="003863F1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5"/>
    <w:rsid w:val="00011F3D"/>
    <w:rsid w:val="00017EF8"/>
    <w:rsid w:val="00040800"/>
    <w:rsid w:val="00064B70"/>
    <w:rsid w:val="00066B52"/>
    <w:rsid w:val="00075D83"/>
    <w:rsid w:val="0007772D"/>
    <w:rsid w:val="000A0C2B"/>
    <w:rsid w:val="000A5DF2"/>
    <w:rsid w:val="000E289C"/>
    <w:rsid w:val="000E51F2"/>
    <w:rsid w:val="00111EAD"/>
    <w:rsid w:val="00112F12"/>
    <w:rsid w:val="00124856"/>
    <w:rsid w:val="0014764F"/>
    <w:rsid w:val="001C2662"/>
    <w:rsid w:val="001D7157"/>
    <w:rsid w:val="00257031"/>
    <w:rsid w:val="00272D79"/>
    <w:rsid w:val="00275A1C"/>
    <w:rsid w:val="0028227A"/>
    <w:rsid w:val="002A133C"/>
    <w:rsid w:val="002A61D5"/>
    <w:rsid w:val="002B161E"/>
    <w:rsid w:val="002C4D0E"/>
    <w:rsid w:val="002D67C3"/>
    <w:rsid w:val="002E7372"/>
    <w:rsid w:val="002F30E7"/>
    <w:rsid w:val="002F4FF5"/>
    <w:rsid w:val="0032327C"/>
    <w:rsid w:val="00343FB3"/>
    <w:rsid w:val="003863F1"/>
    <w:rsid w:val="0039064D"/>
    <w:rsid w:val="003A0C16"/>
    <w:rsid w:val="003B6591"/>
    <w:rsid w:val="003D5D4D"/>
    <w:rsid w:val="003E0920"/>
    <w:rsid w:val="0042279C"/>
    <w:rsid w:val="0042447D"/>
    <w:rsid w:val="00445D38"/>
    <w:rsid w:val="00452305"/>
    <w:rsid w:val="00464BA8"/>
    <w:rsid w:val="004A388F"/>
    <w:rsid w:val="004B77F5"/>
    <w:rsid w:val="004C0DCA"/>
    <w:rsid w:val="00522591"/>
    <w:rsid w:val="00536DF9"/>
    <w:rsid w:val="00555E0A"/>
    <w:rsid w:val="00562682"/>
    <w:rsid w:val="00572F72"/>
    <w:rsid w:val="005A3E10"/>
    <w:rsid w:val="005F6F94"/>
    <w:rsid w:val="00606E15"/>
    <w:rsid w:val="006165DE"/>
    <w:rsid w:val="00622D03"/>
    <w:rsid w:val="006231C5"/>
    <w:rsid w:val="00646DDD"/>
    <w:rsid w:val="006510EB"/>
    <w:rsid w:val="00662B58"/>
    <w:rsid w:val="00662D28"/>
    <w:rsid w:val="006937BB"/>
    <w:rsid w:val="006B71DD"/>
    <w:rsid w:val="006E25C5"/>
    <w:rsid w:val="006F68D9"/>
    <w:rsid w:val="00722EAA"/>
    <w:rsid w:val="00723AEA"/>
    <w:rsid w:val="007436AA"/>
    <w:rsid w:val="007A06C5"/>
    <w:rsid w:val="007A4A04"/>
    <w:rsid w:val="007B377D"/>
    <w:rsid w:val="007C3C39"/>
    <w:rsid w:val="007C3C87"/>
    <w:rsid w:val="007C3E14"/>
    <w:rsid w:val="007C504E"/>
    <w:rsid w:val="007D632E"/>
    <w:rsid w:val="007F0D52"/>
    <w:rsid w:val="0080080F"/>
    <w:rsid w:val="0081180B"/>
    <w:rsid w:val="00822CF9"/>
    <w:rsid w:val="008259B8"/>
    <w:rsid w:val="008305FE"/>
    <w:rsid w:val="0083462A"/>
    <w:rsid w:val="00843706"/>
    <w:rsid w:val="00854D8C"/>
    <w:rsid w:val="008572E6"/>
    <w:rsid w:val="00887805"/>
    <w:rsid w:val="008A1016"/>
    <w:rsid w:val="008B3CF5"/>
    <w:rsid w:val="008D13CF"/>
    <w:rsid w:val="008D22E7"/>
    <w:rsid w:val="008E54EE"/>
    <w:rsid w:val="00912409"/>
    <w:rsid w:val="00916D0F"/>
    <w:rsid w:val="009426EF"/>
    <w:rsid w:val="00966856"/>
    <w:rsid w:val="00974A35"/>
    <w:rsid w:val="009A05C2"/>
    <w:rsid w:val="009E4BDA"/>
    <w:rsid w:val="00A01F06"/>
    <w:rsid w:val="00A0559E"/>
    <w:rsid w:val="00A11911"/>
    <w:rsid w:val="00A12836"/>
    <w:rsid w:val="00A242F2"/>
    <w:rsid w:val="00A543EC"/>
    <w:rsid w:val="00A6740A"/>
    <w:rsid w:val="00AD1B72"/>
    <w:rsid w:val="00AD2D8C"/>
    <w:rsid w:val="00AF6DD1"/>
    <w:rsid w:val="00B07A1E"/>
    <w:rsid w:val="00B26DBE"/>
    <w:rsid w:val="00B424D5"/>
    <w:rsid w:val="00BA41E5"/>
    <w:rsid w:val="00BA47D7"/>
    <w:rsid w:val="00BB7B45"/>
    <w:rsid w:val="00BC5498"/>
    <w:rsid w:val="00BF278A"/>
    <w:rsid w:val="00C214E9"/>
    <w:rsid w:val="00C619D7"/>
    <w:rsid w:val="00C63676"/>
    <w:rsid w:val="00C7208C"/>
    <w:rsid w:val="00CA38B6"/>
    <w:rsid w:val="00CB0092"/>
    <w:rsid w:val="00CC1F6E"/>
    <w:rsid w:val="00CD2A7D"/>
    <w:rsid w:val="00CD6A3C"/>
    <w:rsid w:val="00CE1F14"/>
    <w:rsid w:val="00CF722A"/>
    <w:rsid w:val="00D12ADF"/>
    <w:rsid w:val="00D269F3"/>
    <w:rsid w:val="00D375FB"/>
    <w:rsid w:val="00D416B2"/>
    <w:rsid w:val="00D437C7"/>
    <w:rsid w:val="00D61138"/>
    <w:rsid w:val="00D80626"/>
    <w:rsid w:val="00DD3AFE"/>
    <w:rsid w:val="00DE27CF"/>
    <w:rsid w:val="00DF1E01"/>
    <w:rsid w:val="00E34295"/>
    <w:rsid w:val="00E8063B"/>
    <w:rsid w:val="00E830CC"/>
    <w:rsid w:val="00E842AF"/>
    <w:rsid w:val="00E93FD2"/>
    <w:rsid w:val="00E9668F"/>
    <w:rsid w:val="00EA000E"/>
    <w:rsid w:val="00EA58CD"/>
    <w:rsid w:val="00EE78D7"/>
    <w:rsid w:val="00F10731"/>
    <w:rsid w:val="00F46E29"/>
    <w:rsid w:val="00F52599"/>
    <w:rsid w:val="00F62A85"/>
    <w:rsid w:val="00F6713A"/>
    <w:rsid w:val="00F74A0F"/>
    <w:rsid w:val="00FE29E9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fesp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ifes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B303-AEE6-426F-9A89-8D1F5D14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2021-04-01T18:57:00Z</dcterms:created>
  <dcterms:modified xsi:type="dcterms:W3CDTF">2021-04-09T18:10:00Z</dcterms:modified>
</cp:coreProperties>
</file>