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05" w:rsidRPr="00A242F2" w:rsidRDefault="00887805" w:rsidP="00887805">
      <w:pPr>
        <w:widowControl w:val="0"/>
        <w:jc w:val="center"/>
        <w:rPr>
          <w:b/>
          <w:bCs/>
          <w:i/>
          <w:iCs/>
          <w:sz w:val="28"/>
          <w:szCs w:val="32"/>
          <w14:ligatures w14:val="none"/>
        </w:rPr>
      </w:pPr>
      <w:r w:rsidRPr="00A242F2">
        <w:rPr>
          <w:b/>
          <w:bCs/>
          <w:i/>
          <w:iCs/>
          <w:sz w:val="32"/>
          <w:szCs w:val="36"/>
          <w14:ligatures w14:val="none"/>
        </w:rPr>
        <w:t>Wayne County Chapter</w:t>
      </w:r>
    </w:p>
    <w:p w:rsidR="00887805" w:rsidRPr="00A242F2" w:rsidRDefault="00887805" w:rsidP="00887805">
      <w:pPr>
        <w:spacing w:line="300" w:lineRule="auto"/>
        <w:jc w:val="center"/>
        <w:rPr>
          <w:b/>
          <w:bCs/>
          <w:sz w:val="28"/>
          <w:szCs w:val="32"/>
          <w14:ligatures w14:val="none"/>
        </w:rPr>
      </w:pPr>
      <w:r w:rsidRPr="00A242F2">
        <w:rPr>
          <w:b/>
          <w:bCs/>
          <w:sz w:val="28"/>
          <w:szCs w:val="32"/>
          <w14:ligatures w14:val="none"/>
        </w:rPr>
        <w:t xml:space="preserve"> </w:t>
      </w:r>
      <w:r w:rsidR="00F74A0F">
        <w:rPr>
          <w:b/>
          <w:bCs/>
          <w:sz w:val="24"/>
          <w:szCs w:val="28"/>
          <w14:ligatures w14:val="none"/>
        </w:rPr>
        <w:t>Church Notes April</w:t>
      </w:r>
      <w:r w:rsidR="00606E15">
        <w:rPr>
          <w:b/>
          <w:bCs/>
          <w:sz w:val="24"/>
          <w:szCs w:val="28"/>
          <w14:ligatures w14:val="none"/>
        </w:rPr>
        <w:t xml:space="preserve"> 2021</w:t>
      </w:r>
    </w:p>
    <w:p w:rsidR="00887805" w:rsidRPr="00A242F2" w:rsidRDefault="00887805" w:rsidP="00887805">
      <w:pPr>
        <w:widowControl w:val="0"/>
        <w:rPr>
          <w:b/>
          <w:bCs/>
          <w:iCs/>
          <w:sz w:val="22"/>
          <w:szCs w:val="24"/>
          <w14:ligatures w14:val="none"/>
        </w:rPr>
      </w:pPr>
    </w:p>
    <w:p w:rsidR="00464BA8" w:rsidRPr="00464BA8" w:rsidRDefault="002E7372" w:rsidP="00464BA8">
      <w:pPr>
        <w:widowControl w:val="0"/>
        <w:ind w:left="720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Cs/>
          <w:sz w:val="22"/>
          <w:szCs w:val="22"/>
          <w14:ligatures w14:val="none"/>
        </w:rPr>
        <w:t>April 3-4</w:t>
      </w:r>
      <w:r w:rsidR="00887805" w:rsidRPr="00CE1F14">
        <w:rPr>
          <w:b/>
          <w:bCs/>
          <w:iCs/>
          <w:sz w:val="22"/>
          <w:szCs w:val="22"/>
          <w14:ligatures w14:val="none"/>
        </w:rPr>
        <w:t>:</w:t>
      </w:r>
      <w:r w:rsidR="00887805" w:rsidRPr="00CE1F14"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 </w:t>
      </w:r>
      <w:r w:rsidR="00887805" w:rsidRPr="00CE1F14">
        <w:rPr>
          <w:b/>
          <w:bCs/>
          <w:i/>
          <w:iCs/>
          <w:sz w:val="22"/>
          <w:szCs w:val="22"/>
          <w14:ligatures w14:val="none"/>
        </w:rPr>
        <w:t xml:space="preserve">Right to Life - LIFESPAN      </w:t>
      </w:r>
      <w:r w:rsidR="00DD3AFE">
        <w:rPr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0E83BC0E" wp14:editId="6C5086F8">
            <wp:simplePos x="0" y="0"/>
            <wp:positionH relativeFrom="column">
              <wp:posOffset>-487680</wp:posOffset>
            </wp:positionH>
            <wp:positionV relativeFrom="paragraph">
              <wp:posOffset>178435</wp:posOffset>
            </wp:positionV>
            <wp:extent cx="764540" cy="541655"/>
            <wp:effectExtent l="0" t="0" r="0" b="0"/>
            <wp:wrapSquare wrapText="bothSides"/>
            <wp:docPr id="6" name="Picture 6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sz w:val="22"/>
          <w:szCs w:val="22"/>
          <w14:ligatures w14:val="none"/>
        </w:rPr>
        <w:tab/>
      </w:r>
      <w:r>
        <w:rPr>
          <w:b/>
          <w:bCs/>
          <w:i/>
          <w:iCs/>
          <w:sz w:val="22"/>
          <w:szCs w:val="22"/>
          <w14:ligatures w14:val="none"/>
        </w:rPr>
        <w:tab/>
        <w:t>Hallelujah!</w:t>
      </w:r>
      <w:r w:rsidR="00257031">
        <w:rPr>
          <w:b/>
          <w:bCs/>
          <w:i/>
          <w:iCs/>
          <w:sz w:val="22"/>
          <w:szCs w:val="22"/>
          <w14:ligatures w14:val="none"/>
        </w:rPr>
        <w:t xml:space="preserve"> Christ is Victorious</w:t>
      </w:r>
    </w:p>
    <w:p w:rsidR="00887805" w:rsidRPr="0014764F" w:rsidRDefault="00445D38" w:rsidP="00464BA8">
      <w:pPr>
        <w:pStyle w:val="Default"/>
        <w:ind w:left="720"/>
        <w:rPr>
          <w:b/>
          <w:bCs/>
          <w:i/>
          <w:iCs/>
          <w:sz w:val="22"/>
          <w:szCs w:val="22"/>
          <w14:ligatures w14:val="none"/>
        </w:rPr>
      </w:pPr>
      <w:r w:rsidRPr="0014764F">
        <w:rPr>
          <w:sz w:val="22"/>
          <w:szCs w:val="22"/>
        </w:rPr>
        <w:t>Right now, it seems there is a constant barrage of</w:t>
      </w:r>
      <w:r w:rsidR="00916D0F" w:rsidRPr="0014764F">
        <w:rPr>
          <w:sz w:val="22"/>
          <w:szCs w:val="22"/>
        </w:rPr>
        <w:t xml:space="preserve"> bad news for the right to life</w:t>
      </w:r>
      <w:r w:rsidRPr="0014764F">
        <w:rPr>
          <w:sz w:val="22"/>
          <w:szCs w:val="22"/>
        </w:rPr>
        <w:t xml:space="preserve">. However, it is important to remember that Christ already won the victory over evil and death. Through prayer and participation in 40 Days </w:t>
      </w:r>
      <w:r w:rsidR="00257031">
        <w:rPr>
          <w:sz w:val="22"/>
          <w:szCs w:val="22"/>
        </w:rPr>
        <w:t xml:space="preserve">for Life campaigns and </w:t>
      </w:r>
      <w:r w:rsidRPr="0014764F">
        <w:rPr>
          <w:sz w:val="22"/>
          <w:szCs w:val="22"/>
        </w:rPr>
        <w:t xml:space="preserve">witness at abortion centers, how many lives have been saved? </w:t>
      </w:r>
      <w:r w:rsidR="00916D0F" w:rsidRPr="0014764F">
        <w:rPr>
          <w:sz w:val="22"/>
          <w:szCs w:val="22"/>
        </w:rPr>
        <w:t xml:space="preserve">Through the work of pro-life pregnancy centers how many lives have been saved? Through donations to various pro-life causes how many lives have been enriched? How many former abortionists and mothers and fathers of aborted children have received loving ministry and experienced conversion? </w:t>
      </w:r>
      <w:r w:rsidR="00916D0F" w:rsidRPr="0014764F">
        <w:rPr>
          <w:i/>
          <w:sz w:val="22"/>
          <w:szCs w:val="22"/>
        </w:rPr>
        <w:t>LIFESPAN</w:t>
      </w:r>
      <w:r w:rsidR="00916D0F" w:rsidRPr="0014764F">
        <w:rPr>
          <w:sz w:val="22"/>
          <w:szCs w:val="22"/>
        </w:rPr>
        <w:t xml:space="preserve"> celebrates these victories fo</w:t>
      </w:r>
      <w:r w:rsidR="0014764F" w:rsidRPr="0014764F">
        <w:rPr>
          <w:sz w:val="22"/>
          <w:szCs w:val="22"/>
        </w:rPr>
        <w:t>r Life and prays for the Easter blessings of the Risen Lord to all!</w:t>
      </w:r>
    </w:p>
    <w:p w:rsidR="00572F72" w:rsidRDefault="002E7372" w:rsidP="00DD3AFE">
      <w:pPr>
        <w:widowControl w:val="0"/>
        <w:ind w:left="720"/>
        <w:rPr>
          <w:b/>
          <w:bCs/>
          <w:i/>
          <w:iCs/>
          <w:sz w:val="22"/>
          <w:szCs w:val="24"/>
          <w14:ligatures w14:val="none"/>
        </w:rPr>
      </w:pPr>
      <w:r>
        <w:rPr>
          <w:b/>
          <w:bCs/>
          <w:iCs/>
          <w:color w:val="auto"/>
          <w:sz w:val="22"/>
          <w:szCs w:val="24"/>
          <w14:ligatures w14:val="none"/>
        </w:rPr>
        <w:br/>
        <w:t>April 10-11</w:t>
      </w:r>
      <w:r w:rsidR="00887805" w:rsidRPr="00A242F2">
        <w:rPr>
          <w:rFonts w:ascii="Calibri" w:hAnsi="Calibri" w:cs="Calibri"/>
          <w:b/>
          <w:bCs/>
          <w:sz w:val="22"/>
          <w:szCs w:val="24"/>
          <w14:ligatures w14:val="none"/>
        </w:rPr>
        <w:t>:</w:t>
      </w:r>
      <w:r w:rsidR="00887805" w:rsidRPr="00A242F2">
        <w:rPr>
          <w:b/>
          <w:bCs/>
          <w:sz w:val="22"/>
          <w:szCs w:val="24"/>
          <w14:ligatures w14:val="none"/>
        </w:rPr>
        <w:t xml:space="preserve"> </w:t>
      </w:r>
      <w:r w:rsidR="00E830CC">
        <w:rPr>
          <w:b/>
          <w:bCs/>
          <w:sz w:val="22"/>
          <w:szCs w:val="24"/>
          <w14:ligatures w14:val="none"/>
        </w:rPr>
        <w:tab/>
      </w:r>
      <w:r w:rsidR="00887805" w:rsidRPr="00A242F2">
        <w:rPr>
          <w:b/>
          <w:bCs/>
          <w:i/>
          <w:iCs/>
          <w:sz w:val="22"/>
          <w:szCs w:val="24"/>
          <w14:ligatures w14:val="none"/>
        </w:rPr>
        <w:t xml:space="preserve">Right to Life – LIFESPAN </w:t>
      </w:r>
      <w:r w:rsidR="00343FB3">
        <w:rPr>
          <w:b/>
          <w:bCs/>
          <w:i/>
          <w:iCs/>
          <w:sz w:val="22"/>
          <w:szCs w:val="24"/>
          <w14:ligatures w14:val="none"/>
        </w:rPr>
        <w:tab/>
        <w:t xml:space="preserve">Equality Act Promotes </w:t>
      </w:r>
      <w:r w:rsidR="00257031">
        <w:rPr>
          <w:b/>
          <w:bCs/>
          <w:i/>
          <w:iCs/>
          <w:sz w:val="22"/>
          <w:szCs w:val="24"/>
          <w14:ligatures w14:val="none"/>
        </w:rPr>
        <w:t>Abortion in</w:t>
      </w:r>
      <w:r w:rsidR="00343FB3">
        <w:rPr>
          <w:b/>
          <w:bCs/>
          <w:i/>
          <w:iCs/>
          <w:sz w:val="22"/>
          <w:szCs w:val="24"/>
          <w14:ligatures w14:val="none"/>
        </w:rPr>
        <w:t xml:space="preserve"> the Extreme</w:t>
      </w:r>
    </w:p>
    <w:p w:rsidR="00572F72" w:rsidRPr="00445D38" w:rsidRDefault="0014764F" w:rsidP="00572F72">
      <w:pPr>
        <w:widowControl w:val="0"/>
        <w:ind w:left="720"/>
        <w:rPr>
          <w:b/>
          <w:bCs/>
          <w:i/>
          <w:iCs/>
          <w:sz w:val="22"/>
          <w:szCs w:val="22"/>
          <w14:ligatures w14:val="none"/>
        </w:rPr>
      </w:pPr>
      <w:r>
        <w:rPr>
          <w:bCs/>
          <w:iCs/>
          <w:color w:val="auto"/>
          <w:sz w:val="22"/>
          <w:szCs w:val="22"/>
          <w14:ligatures w14:val="none"/>
        </w:rPr>
        <w:t xml:space="preserve">The </w:t>
      </w:r>
      <w:r w:rsidR="008A1016" w:rsidRPr="00445D38">
        <w:rPr>
          <w:bCs/>
          <w:iCs/>
          <w:color w:val="auto"/>
          <w:sz w:val="22"/>
          <w:szCs w:val="22"/>
          <w14:ligatures w14:val="none"/>
        </w:rPr>
        <w:t xml:space="preserve">Equality Act </w:t>
      </w:r>
      <w:r w:rsidR="00445D38" w:rsidRPr="00445D38">
        <w:rPr>
          <w:bCs/>
          <w:iCs/>
          <w:color w:val="auto"/>
          <w:sz w:val="22"/>
          <w:szCs w:val="22"/>
          <w14:ligatures w14:val="none"/>
        </w:rPr>
        <w:t>which passed the U.S. House</w:t>
      </w:r>
      <w:r>
        <w:rPr>
          <w:bCs/>
          <w:iCs/>
          <w:color w:val="auto"/>
          <w:sz w:val="22"/>
          <w:szCs w:val="22"/>
          <w14:ligatures w14:val="none"/>
        </w:rPr>
        <w:t xml:space="preserve"> of Representatives</w:t>
      </w:r>
      <w:r w:rsidR="00445D38" w:rsidRPr="00445D38">
        <w:rPr>
          <w:bCs/>
          <w:iCs/>
          <w:color w:val="auto"/>
          <w:sz w:val="22"/>
          <w:szCs w:val="22"/>
          <w14:ligatures w14:val="none"/>
        </w:rPr>
        <w:t xml:space="preserve"> </w:t>
      </w:r>
      <w:r w:rsidR="008A1016" w:rsidRPr="00445D38">
        <w:rPr>
          <w:bCs/>
          <w:iCs/>
          <w:color w:val="auto"/>
          <w:sz w:val="22"/>
          <w:szCs w:val="22"/>
          <w14:ligatures w14:val="none"/>
        </w:rPr>
        <w:t>is extremely tr</w:t>
      </w:r>
      <w:r w:rsidR="00343FB3" w:rsidRPr="00445D38">
        <w:rPr>
          <w:bCs/>
          <w:iCs/>
          <w:color w:val="auto"/>
          <w:sz w:val="22"/>
          <w:szCs w:val="22"/>
          <w14:ligatures w14:val="none"/>
        </w:rPr>
        <w:t>oubling in a nu</w:t>
      </w:r>
      <w:r w:rsidR="00011F3D">
        <w:rPr>
          <w:bCs/>
          <w:iCs/>
          <w:color w:val="auto"/>
          <w:sz w:val="22"/>
          <w:szCs w:val="22"/>
          <w14:ligatures w14:val="none"/>
        </w:rPr>
        <w:t>mber of ways and</w:t>
      </w:r>
      <w:r w:rsidR="00445D38" w:rsidRPr="00445D38">
        <w:rPr>
          <w:bCs/>
          <w:iCs/>
          <w:color w:val="auto"/>
          <w:sz w:val="22"/>
          <w:szCs w:val="22"/>
          <w14:ligatures w14:val="none"/>
        </w:rPr>
        <w:t xml:space="preserve"> will </w:t>
      </w:r>
      <w:r w:rsidR="008A1016" w:rsidRPr="00445D38">
        <w:rPr>
          <w:bCs/>
          <w:iCs/>
          <w:color w:val="auto"/>
          <w:sz w:val="22"/>
          <w:szCs w:val="22"/>
          <w14:ligatures w14:val="none"/>
        </w:rPr>
        <w:t>be used to for</w:t>
      </w:r>
      <w:r w:rsidR="00343FB3" w:rsidRPr="00445D38">
        <w:rPr>
          <w:bCs/>
          <w:iCs/>
          <w:color w:val="auto"/>
          <w:sz w:val="22"/>
          <w:szCs w:val="22"/>
          <w14:ligatures w14:val="none"/>
        </w:rPr>
        <w:t xml:space="preserve">ce taxpayer funding of abortion. </w:t>
      </w:r>
      <w:r w:rsidR="00445D38" w:rsidRPr="00445D38">
        <w:rPr>
          <w:bCs/>
          <w:iCs/>
          <w:color w:val="auto"/>
          <w:sz w:val="22"/>
          <w:szCs w:val="22"/>
          <w14:ligatures w14:val="none"/>
        </w:rPr>
        <w:t>The act claims to outlaw discrimination based on sex, but its definition of sex includes, “Pregnancy, childbirth, or a related medical condition.” Federal agencies and courts have already interpreted that a pregnancy related medical condition includes abortion</w:t>
      </w:r>
      <w:r w:rsidR="00445D38" w:rsidRPr="00445D38">
        <w:rPr>
          <w:bCs/>
          <w:iCs/>
          <w:color w:val="auto"/>
          <w:sz w:val="22"/>
          <w:szCs w:val="22"/>
          <w14:ligatures w14:val="none"/>
        </w:rPr>
        <w:t xml:space="preserve"> funding</w:t>
      </w:r>
      <w:r w:rsidR="00445D38" w:rsidRPr="00445D38">
        <w:rPr>
          <w:bCs/>
          <w:iCs/>
          <w:color w:val="auto"/>
          <w:sz w:val="22"/>
          <w:szCs w:val="22"/>
          <w14:ligatures w14:val="none"/>
        </w:rPr>
        <w:t xml:space="preserve">.  </w:t>
      </w:r>
      <w:r w:rsidR="00445D38" w:rsidRPr="00445D38">
        <w:rPr>
          <w:bCs/>
          <w:iCs/>
          <w:color w:val="auto"/>
          <w:sz w:val="22"/>
          <w:szCs w:val="22"/>
          <w14:ligatures w14:val="none"/>
        </w:rPr>
        <w:t>T</w:t>
      </w:r>
      <w:r w:rsidR="00343FB3" w:rsidRPr="00445D38">
        <w:rPr>
          <w:bCs/>
          <w:iCs/>
          <w:color w:val="auto"/>
          <w:sz w:val="22"/>
          <w:szCs w:val="22"/>
          <w14:ligatures w14:val="none"/>
        </w:rPr>
        <w:t xml:space="preserve">he act will </w:t>
      </w:r>
      <w:r w:rsidR="008A1016" w:rsidRPr="00445D38">
        <w:rPr>
          <w:bCs/>
          <w:iCs/>
          <w:color w:val="auto"/>
          <w:sz w:val="22"/>
          <w:szCs w:val="22"/>
          <w14:ligatures w14:val="none"/>
        </w:rPr>
        <w:t xml:space="preserve">require any </w:t>
      </w:r>
      <w:r w:rsidR="00343FB3" w:rsidRPr="00445D38">
        <w:rPr>
          <w:bCs/>
          <w:iCs/>
          <w:color w:val="auto"/>
          <w:sz w:val="22"/>
          <w:szCs w:val="22"/>
          <w14:ligatures w14:val="none"/>
        </w:rPr>
        <w:t>medical organization</w:t>
      </w:r>
      <w:r w:rsidR="008A1016" w:rsidRPr="00445D38">
        <w:rPr>
          <w:bCs/>
          <w:iCs/>
          <w:color w:val="auto"/>
          <w:sz w:val="22"/>
          <w:szCs w:val="22"/>
          <w14:ligatures w14:val="none"/>
        </w:rPr>
        <w:t xml:space="preserve"> receiving Medicare or Medicaid funds</w:t>
      </w:r>
      <w:r w:rsidR="00343FB3" w:rsidRPr="00445D38">
        <w:rPr>
          <w:bCs/>
          <w:iCs/>
          <w:color w:val="auto"/>
          <w:sz w:val="22"/>
          <w:szCs w:val="22"/>
          <w14:ligatures w14:val="none"/>
        </w:rPr>
        <w:t xml:space="preserve"> to perform abortions, and </w:t>
      </w:r>
      <w:r w:rsidR="00445D38" w:rsidRPr="00445D38">
        <w:rPr>
          <w:bCs/>
          <w:iCs/>
          <w:color w:val="auto"/>
          <w:sz w:val="22"/>
          <w:szCs w:val="22"/>
          <w14:ligatures w14:val="none"/>
        </w:rPr>
        <w:t>eliminate conscience rights</w:t>
      </w:r>
      <w:r w:rsidR="00343FB3" w:rsidRPr="00445D38">
        <w:rPr>
          <w:bCs/>
          <w:iCs/>
          <w:color w:val="auto"/>
          <w:sz w:val="22"/>
          <w:szCs w:val="22"/>
          <w14:ligatures w14:val="none"/>
        </w:rPr>
        <w:t xml:space="preserve"> for med</w:t>
      </w:r>
      <w:r w:rsidR="00445D38" w:rsidRPr="00445D38">
        <w:rPr>
          <w:bCs/>
          <w:iCs/>
          <w:color w:val="auto"/>
          <w:sz w:val="22"/>
          <w:szCs w:val="22"/>
          <w14:ligatures w14:val="none"/>
        </w:rPr>
        <w:t>ical personnel who refuse</w:t>
      </w:r>
      <w:r w:rsidR="00343FB3" w:rsidRPr="00445D38">
        <w:rPr>
          <w:bCs/>
          <w:iCs/>
          <w:color w:val="auto"/>
          <w:sz w:val="22"/>
          <w:szCs w:val="22"/>
          <w14:ligatures w14:val="none"/>
        </w:rPr>
        <w:t xml:space="preserve"> to participate in abortions. </w:t>
      </w:r>
      <w:r w:rsidR="00445D38" w:rsidRPr="00445D38">
        <w:rPr>
          <w:bCs/>
          <w:iCs/>
          <w:color w:val="auto"/>
          <w:sz w:val="22"/>
          <w:szCs w:val="22"/>
          <w14:ligatures w14:val="none"/>
        </w:rPr>
        <w:t>The act’s languag</w:t>
      </w:r>
      <w:r w:rsidR="008E54EE">
        <w:rPr>
          <w:bCs/>
          <w:iCs/>
          <w:color w:val="auto"/>
          <w:sz w:val="22"/>
          <w:szCs w:val="22"/>
          <w14:ligatures w14:val="none"/>
        </w:rPr>
        <w:t>e is a deliberate avoidance of</w:t>
      </w:r>
      <w:r w:rsidR="00445D38" w:rsidRPr="00445D38">
        <w:rPr>
          <w:bCs/>
          <w:iCs/>
          <w:color w:val="auto"/>
          <w:sz w:val="22"/>
          <w:szCs w:val="22"/>
          <w14:ligatures w14:val="none"/>
        </w:rPr>
        <w:t xml:space="preserve"> longstanding Hyde Amendment prohibitions on taxpayer funding for abortion. </w:t>
      </w:r>
      <w:r w:rsidR="0042447D" w:rsidRPr="00445D38">
        <w:rPr>
          <w:bCs/>
          <w:iCs/>
          <w:sz w:val="22"/>
          <w:szCs w:val="22"/>
          <w14:ligatures w14:val="none"/>
        </w:rPr>
        <w:t xml:space="preserve">Call </w:t>
      </w:r>
      <w:r w:rsidR="0042447D" w:rsidRPr="00445D38">
        <w:rPr>
          <w:bCs/>
          <w:i/>
          <w:iCs/>
          <w:sz w:val="22"/>
          <w:szCs w:val="22"/>
          <w14:ligatures w14:val="none"/>
        </w:rPr>
        <w:t>LIFESPAN</w:t>
      </w:r>
      <w:r w:rsidR="0042447D" w:rsidRPr="00445D38">
        <w:rPr>
          <w:bCs/>
          <w:iCs/>
          <w:sz w:val="22"/>
          <w:szCs w:val="22"/>
          <w14:ligatures w14:val="none"/>
        </w:rPr>
        <w:t xml:space="preserve"> at 734-422-6230 or visit</w:t>
      </w:r>
      <w:r w:rsidR="00572F72" w:rsidRPr="00445D38">
        <w:rPr>
          <w:bCs/>
          <w:iCs/>
          <w:color w:val="auto"/>
          <w:sz w:val="22"/>
          <w:szCs w:val="22"/>
          <w14:ligatures w14:val="none"/>
        </w:rPr>
        <w:t xml:space="preserve"> </w:t>
      </w:r>
      <w:hyperlink r:id="rId8" w:history="1">
        <w:r w:rsidR="00572F72" w:rsidRPr="00445D38">
          <w:rPr>
            <w:rStyle w:val="Hyperlink"/>
            <w:bCs/>
            <w:iCs/>
            <w:sz w:val="22"/>
            <w:szCs w:val="22"/>
            <w14:ligatures w14:val="none"/>
          </w:rPr>
          <w:t>www.milifespan.org</w:t>
        </w:r>
      </w:hyperlink>
      <w:r w:rsidR="00445D38" w:rsidRPr="00445D38">
        <w:rPr>
          <w:bCs/>
          <w:iCs/>
          <w:color w:val="auto"/>
          <w:sz w:val="22"/>
          <w:szCs w:val="22"/>
          <w14:ligatures w14:val="none"/>
        </w:rPr>
        <w:t xml:space="preserve"> to learn more.</w:t>
      </w:r>
      <w:r w:rsidR="00DD3AFE" w:rsidRPr="00445D38">
        <w:rPr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6F344D86" wp14:editId="10DBA7C7">
            <wp:simplePos x="0" y="0"/>
            <wp:positionH relativeFrom="column">
              <wp:posOffset>-472440</wp:posOffset>
            </wp:positionH>
            <wp:positionV relativeFrom="paragraph">
              <wp:posOffset>141605</wp:posOffset>
            </wp:positionV>
            <wp:extent cx="764540" cy="541655"/>
            <wp:effectExtent l="0" t="0" r="0" b="0"/>
            <wp:wrapSquare wrapText="bothSides"/>
            <wp:docPr id="9" name="Picture 9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911" w:rsidRPr="00040800" w:rsidRDefault="00A11911" w:rsidP="00DD3AFE">
      <w:pPr>
        <w:pStyle w:val="Default"/>
        <w:ind w:left="720"/>
        <w:rPr>
          <w:sz w:val="22"/>
          <w:szCs w:val="22"/>
          <w14:ligatures w14:val="none"/>
        </w:rPr>
      </w:pPr>
    </w:p>
    <w:p w:rsidR="00522591" w:rsidRPr="00A242F2" w:rsidRDefault="00522591" w:rsidP="00DD3AFE">
      <w:pPr>
        <w:widowControl w:val="0"/>
        <w:ind w:left="720"/>
        <w:rPr>
          <w:b/>
          <w:bCs/>
          <w:iCs/>
          <w:sz w:val="22"/>
          <w:szCs w:val="24"/>
          <w14:ligatures w14:val="none"/>
        </w:rPr>
      </w:pPr>
    </w:p>
    <w:p w:rsidR="00522591" w:rsidRPr="00A242F2" w:rsidRDefault="002E7372" w:rsidP="00DD3AFE">
      <w:pPr>
        <w:widowControl w:val="0"/>
        <w:ind w:left="720"/>
        <w:rPr>
          <w:b/>
          <w:bCs/>
          <w:i/>
          <w:iCs/>
          <w:sz w:val="18"/>
          <w14:ligatures w14:val="none"/>
        </w:rPr>
      </w:pPr>
      <w:r>
        <w:rPr>
          <w:b/>
          <w:bCs/>
          <w:iCs/>
          <w:color w:val="auto"/>
          <w:sz w:val="22"/>
          <w:szCs w:val="24"/>
          <w14:ligatures w14:val="none"/>
        </w:rPr>
        <w:t>April 17-18</w:t>
      </w:r>
      <w:r w:rsidR="00522591" w:rsidRPr="00A242F2">
        <w:rPr>
          <w:b/>
          <w:bCs/>
          <w:iCs/>
          <w:sz w:val="22"/>
          <w:szCs w:val="24"/>
          <w14:ligatures w14:val="none"/>
        </w:rPr>
        <w:t>:</w:t>
      </w:r>
      <w:r w:rsidR="00522591" w:rsidRPr="00A242F2">
        <w:rPr>
          <w:rFonts w:ascii="Calibri" w:hAnsi="Calibri" w:cs="Calibri"/>
          <w:b/>
          <w:bCs/>
          <w:sz w:val="22"/>
          <w:szCs w:val="24"/>
          <w14:ligatures w14:val="none"/>
        </w:rPr>
        <w:t xml:space="preserve"> </w:t>
      </w:r>
      <w:r w:rsidR="00522591" w:rsidRPr="00A242F2">
        <w:rPr>
          <w:b/>
          <w:bCs/>
          <w:sz w:val="22"/>
          <w:szCs w:val="24"/>
          <w14:ligatures w14:val="none"/>
        </w:rPr>
        <w:t xml:space="preserve">  </w:t>
      </w:r>
      <w:r w:rsidR="00522591" w:rsidRPr="00A242F2">
        <w:rPr>
          <w:b/>
          <w:bCs/>
          <w:i/>
          <w:iCs/>
          <w:sz w:val="22"/>
          <w:szCs w:val="24"/>
          <w14:ligatures w14:val="none"/>
        </w:rPr>
        <w:t xml:space="preserve">Right to Life – LIFESPAN </w:t>
      </w:r>
      <w:r>
        <w:rPr>
          <w:b/>
          <w:bCs/>
          <w:i/>
          <w:iCs/>
          <w:sz w:val="22"/>
          <w:szCs w:val="22"/>
          <w14:ligatures w14:val="none"/>
        </w:rPr>
        <w:tab/>
      </w:r>
      <w:r>
        <w:rPr>
          <w:b/>
          <w:bCs/>
          <w:i/>
          <w:iCs/>
          <w:sz w:val="22"/>
          <w:szCs w:val="22"/>
          <w14:ligatures w14:val="none"/>
        </w:rPr>
        <w:tab/>
        <w:t>The Life-Saving Hyde Amendment</w:t>
      </w:r>
    </w:p>
    <w:p w:rsidR="00887805" w:rsidRPr="00257031" w:rsidRDefault="00DD3AFE" w:rsidP="00722EAA">
      <w:pPr>
        <w:pStyle w:val="Default"/>
        <w:ind w:left="720"/>
        <w:rPr>
          <w:color w:val="auto"/>
          <w:sz w:val="22"/>
          <w:szCs w:val="22"/>
          <w14:ligatures w14:val="none"/>
        </w:rPr>
      </w:pPr>
      <w:r w:rsidRPr="00A12836">
        <w:rPr>
          <w:i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ED2109E" wp14:editId="17FB7839">
            <wp:simplePos x="0" y="0"/>
            <wp:positionH relativeFrom="column">
              <wp:posOffset>-444500</wp:posOffset>
            </wp:positionH>
            <wp:positionV relativeFrom="paragraph">
              <wp:posOffset>187325</wp:posOffset>
            </wp:positionV>
            <wp:extent cx="764540" cy="542290"/>
            <wp:effectExtent l="0" t="0" r="0" b="0"/>
            <wp:wrapSquare wrapText="bothSides"/>
            <wp:docPr id="7" name="Picture 7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031">
        <w:rPr>
          <w:sz w:val="22"/>
          <w:szCs w:val="22"/>
        </w:rPr>
        <w:t xml:space="preserve">A number of legislative efforts to circumvent the </w:t>
      </w:r>
      <w:r w:rsidR="00257031" w:rsidRPr="008E54EE">
        <w:rPr>
          <w:b/>
          <w:i/>
          <w:sz w:val="22"/>
          <w:szCs w:val="22"/>
        </w:rPr>
        <w:t>Hyde Amendment</w:t>
      </w:r>
      <w:r w:rsidR="00257031">
        <w:rPr>
          <w:sz w:val="22"/>
          <w:szCs w:val="22"/>
        </w:rPr>
        <w:t xml:space="preserve"> are currently underway. President Biden voted in favor of </w:t>
      </w:r>
      <w:r w:rsidR="00257031" w:rsidRPr="008E54EE">
        <w:rPr>
          <w:b/>
          <w:i/>
          <w:sz w:val="22"/>
          <w:szCs w:val="22"/>
        </w:rPr>
        <w:t>Hyde</w:t>
      </w:r>
      <w:r w:rsidR="00257031">
        <w:rPr>
          <w:sz w:val="22"/>
          <w:szCs w:val="22"/>
        </w:rPr>
        <w:t xml:space="preserve"> for decades as a Senator before turning agai</w:t>
      </w:r>
      <w:r w:rsidR="008E54EE">
        <w:rPr>
          <w:sz w:val="22"/>
          <w:szCs w:val="22"/>
        </w:rPr>
        <w:t>ns</w:t>
      </w:r>
      <w:r w:rsidR="00F74A0F">
        <w:rPr>
          <w:sz w:val="22"/>
          <w:szCs w:val="22"/>
        </w:rPr>
        <w:t xml:space="preserve">t it as candidate and a </w:t>
      </w:r>
      <w:r w:rsidR="00257031">
        <w:rPr>
          <w:sz w:val="22"/>
          <w:szCs w:val="22"/>
        </w:rPr>
        <w:t>strong majority of Democrats</w:t>
      </w:r>
      <w:r w:rsidR="008E54EE">
        <w:rPr>
          <w:sz w:val="22"/>
          <w:szCs w:val="22"/>
        </w:rPr>
        <w:t xml:space="preserve"> in</w:t>
      </w:r>
      <w:r w:rsidR="00257031">
        <w:rPr>
          <w:sz w:val="22"/>
          <w:szCs w:val="22"/>
        </w:rPr>
        <w:t xml:space="preserve"> Congress support </w:t>
      </w:r>
      <w:r w:rsidR="006937BB">
        <w:rPr>
          <w:sz w:val="22"/>
          <w:szCs w:val="22"/>
        </w:rPr>
        <w:t xml:space="preserve">eliminating </w:t>
      </w:r>
      <w:r w:rsidR="006937BB" w:rsidRPr="008E54EE">
        <w:rPr>
          <w:b/>
          <w:i/>
          <w:sz w:val="22"/>
          <w:szCs w:val="22"/>
        </w:rPr>
        <w:t>Hyde</w:t>
      </w:r>
      <w:r w:rsidR="006937BB">
        <w:rPr>
          <w:sz w:val="22"/>
          <w:szCs w:val="22"/>
        </w:rPr>
        <w:t xml:space="preserve">. The </w:t>
      </w:r>
      <w:r w:rsidR="006937BB" w:rsidRPr="008E54EE">
        <w:rPr>
          <w:b/>
          <w:i/>
          <w:sz w:val="22"/>
          <w:szCs w:val="22"/>
        </w:rPr>
        <w:t>Hyde Amendment</w:t>
      </w:r>
      <w:r w:rsidR="006937BB">
        <w:rPr>
          <w:sz w:val="22"/>
          <w:szCs w:val="22"/>
        </w:rPr>
        <w:t xml:space="preserve"> has been passed every year since 1976 to prohibit direct Federal </w:t>
      </w:r>
      <w:r w:rsidR="006937BB" w:rsidRPr="008E54EE">
        <w:rPr>
          <w:sz w:val="22"/>
          <w:szCs w:val="22"/>
          <w:u w:val="single"/>
        </w:rPr>
        <w:t>taxpayer funding</w:t>
      </w:r>
      <w:r w:rsidR="006937BB">
        <w:rPr>
          <w:sz w:val="22"/>
          <w:szCs w:val="22"/>
        </w:rPr>
        <w:t xml:space="preserve"> of abortion in the United States, in particular through Medicaid funds</w:t>
      </w:r>
      <w:r w:rsidR="008E54EE">
        <w:rPr>
          <w:sz w:val="22"/>
          <w:szCs w:val="22"/>
        </w:rPr>
        <w:t>. Quality</w:t>
      </w:r>
      <w:r w:rsidR="006937BB">
        <w:rPr>
          <w:sz w:val="22"/>
          <w:szCs w:val="22"/>
        </w:rPr>
        <w:t xml:space="preserve"> research definitively concludes that the policy reduces </w:t>
      </w:r>
      <w:r w:rsidR="00F74A0F">
        <w:rPr>
          <w:sz w:val="22"/>
          <w:szCs w:val="22"/>
        </w:rPr>
        <w:t xml:space="preserve">abortion rates. Best estimates </w:t>
      </w:r>
      <w:r w:rsidR="006937BB">
        <w:rPr>
          <w:sz w:val="22"/>
          <w:szCs w:val="22"/>
        </w:rPr>
        <w:t xml:space="preserve">show the </w:t>
      </w:r>
      <w:r w:rsidR="006937BB" w:rsidRPr="008E54EE">
        <w:rPr>
          <w:b/>
          <w:i/>
          <w:sz w:val="22"/>
          <w:szCs w:val="22"/>
        </w:rPr>
        <w:t>Hyde Amendment</w:t>
      </w:r>
      <w:r w:rsidR="006937BB">
        <w:rPr>
          <w:sz w:val="22"/>
          <w:szCs w:val="22"/>
        </w:rPr>
        <w:t xml:space="preserve"> protects </w:t>
      </w:r>
      <w:r w:rsidR="006937BB" w:rsidRPr="008E54EE">
        <w:rPr>
          <w:sz w:val="22"/>
          <w:szCs w:val="22"/>
          <w:u w:val="single"/>
        </w:rPr>
        <w:t>60,000 preborn lives every year</w:t>
      </w:r>
      <w:r w:rsidR="006937BB">
        <w:rPr>
          <w:sz w:val="22"/>
          <w:szCs w:val="22"/>
        </w:rPr>
        <w:t xml:space="preserve"> and has saved </w:t>
      </w:r>
      <w:r w:rsidR="008E54EE">
        <w:rPr>
          <w:sz w:val="22"/>
          <w:szCs w:val="22"/>
        </w:rPr>
        <w:t xml:space="preserve">over </w:t>
      </w:r>
      <w:r w:rsidR="006937BB" w:rsidRPr="008E54EE">
        <w:rPr>
          <w:sz w:val="22"/>
          <w:szCs w:val="22"/>
          <w:u w:val="single"/>
        </w:rPr>
        <w:t>2</w:t>
      </w:r>
      <w:r w:rsidR="008E54EE" w:rsidRPr="008E54EE">
        <w:rPr>
          <w:sz w:val="22"/>
          <w:szCs w:val="22"/>
          <w:u w:val="single"/>
        </w:rPr>
        <w:t>.4</w:t>
      </w:r>
      <w:r w:rsidR="006937BB" w:rsidRPr="008E54EE">
        <w:rPr>
          <w:sz w:val="22"/>
          <w:szCs w:val="22"/>
          <w:u w:val="single"/>
        </w:rPr>
        <w:t xml:space="preserve"> million </w:t>
      </w:r>
      <w:r w:rsidR="008E54EE" w:rsidRPr="008E54EE">
        <w:rPr>
          <w:sz w:val="22"/>
          <w:szCs w:val="22"/>
          <w:u w:val="single"/>
        </w:rPr>
        <w:t>preborn children</w:t>
      </w:r>
      <w:r w:rsidR="008E54EE">
        <w:rPr>
          <w:sz w:val="22"/>
          <w:szCs w:val="22"/>
        </w:rPr>
        <w:t xml:space="preserve"> since 1976. </w:t>
      </w:r>
      <w:r w:rsidR="00F74A0F">
        <w:rPr>
          <w:bCs/>
          <w:iCs/>
          <w:sz w:val="22"/>
          <w:szCs w:val="22"/>
          <w14:ligatures w14:val="none"/>
        </w:rPr>
        <w:t>V</w:t>
      </w:r>
      <w:r w:rsidR="00F74A0F" w:rsidRPr="00445D38">
        <w:rPr>
          <w:bCs/>
          <w:iCs/>
          <w:sz w:val="22"/>
          <w:szCs w:val="22"/>
          <w14:ligatures w14:val="none"/>
        </w:rPr>
        <w:t>isit</w:t>
      </w:r>
      <w:r w:rsidR="00F74A0F" w:rsidRPr="00445D38">
        <w:rPr>
          <w:bCs/>
          <w:iCs/>
          <w:color w:val="auto"/>
          <w:sz w:val="22"/>
          <w:szCs w:val="22"/>
          <w14:ligatures w14:val="none"/>
        </w:rPr>
        <w:t xml:space="preserve"> </w:t>
      </w:r>
      <w:hyperlink r:id="rId9" w:history="1">
        <w:r w:rsidR="00F74A0F" w:rsidRPr="00445D38">
          <w:rPr>
            <w:rStyle w:val="Hyperlink"/>
            <w:bCs/>
            <w:iCs/>
            <w:sz w:val="22"/>
            <w:szCs w:val="22"/>
            <w14:ligatures w14:val="none"/>
          </w:rPr>
          <w:t>www.milifespan.org</w:t>
        </w:r>
      </w:hyperlink>
      <w:r w:rsidR="00011F3D">
        <w:rPr>
          <w:bCs/>
          <w:iCs/>
          <w:color w:val="auto"/>
          <w:sz w:val="22"/>
          <w:szCs w:val="22"/>
          <w14:ligatures w14:val="none"/>
        </w:rPr>
        <w:t xml:space="preserve"> to learn more and contact your Congressperson to support </w:t>
      </w:r>
      <w:r w:rsidR="00011F3D" w:rsidRPr="00011F3D">
        <w:rPr>
          <w:b/>
          <w:bCs/>
          <w:i/>
          <w:iCs/>
          <w:color w:val="auto"/>
          <w:sz w:val="22"/>
          <w:szCs w:val="22"/>
          <w14:ligatures w14:val="none"/>
        </w:rPr>
        <w:t>Hyde</w:t>
      </w:r>
      <w:r w:rsidR="00011F3D">
        <w:rPr>
          <w:bCs/>
          <w:iCs/>
          <w:color w:val="auto"/>
          <w:sz w:val="22"/>
          <w:szCs w:val="22"/>
          <w14:ligatures w14:val="none"/>
        </w:rPr>
        <w:t>!</w:t>
      </w:r>
    </w:p>
    <w:p w:rsidR="00E34295" w:rsidRPr="00A242F2" w:rsidRDefault="00E34295" w:rsidP="00DD3AFE">
      <w:pPr>
        <w:pStyle w:val="Default"/>
        <w:ind w:left="720"/>
        <w:rPr>
          <w:bCs/>
          <w:i/>
          <w:iCs/>
          <w:sz w:val="22"/>
          <w14:ligatures w14:val="none"/>
        </w:rPr>
      </w:pPr>
    </w:p>
    <w:p w:rsidR="00887805" w:rsidRPr="00A242F2" w:rsidRDefault="002E7372" w:rsidP="00DD3AFE">
      <w:pPr>
        <w:widowControl w:val="0"/>
        <w:ind w:left="720"/>
        <w:rPr>
          <w:b/>
          <w:bCs/>
          <w:i/>
          <w:iCs/>
          <w:color w:val="FF0000"/>
          <w:sz w:val="22"/>
          <w:szCs w:val="23"/>
          <w14:ligatures w14:val="none"/>
        </w:rPr>
      </w:pPr>
      <w:r>
        <w:rPr>
          <w:b/>
          <w:bCs/>
          <w:iCs/>
          <w:sz w:val="22"/>
          <w:szCs w:val="24"/>
          <w14:ligatures w14:val="none"/>
        </w:rPr>
        <w:t>April 24-25</w:t>
      </w:r>
      <w:r w:rsidR="00887805" w:rsidRPr="00A242F2">
        <w:rPr>
          <w:rFonts w:ascii="Calibri" w:hAnsi="Calibri" w:cs="Calibri"/>
          <w:b/>
          <w:bCs/>
          <w:sz w:val="22"/>
          <w:szCs w:val="24"/>
          <w14:ligatures w14:val="none"/>
        </w:rPr>
        <w:t>:</w:t>
      </w:r>
      <w:r w:rsidR="00887805" w:rsidRPr="00A242F2">
        <w:rPr>
          <w:b/>
          <w:bCs/>
          <w:sz w:val="22"/>
          <w:szCs w:val="24"/>
          <w14:ligatures w14:val="none"/>
        </w:rPr>
        <w:t xml:space="preserve">    </w:t>
      </w:r>
      <w:r w:rsidR="00887805" w:rsidRPr="00A242F2">
        <w:rPr>
          <w:b/>
          <w:bCs/>
          <w:i/>
          <w:iCs/>
          <w:sz w:val="22"/>
          <w:szCs w:val="24"/>
          <w14:ligatures w14:val="none"/>
        </w:rPr>
        <w:t>Right to Life - LIFESPAN</w:t>
      </w:r>
      <w:r w:rsidR="00887805" w:rsidRPr="00A242F2">
        <w:rPr>
          <w:b/>
          <w:bCs/>
          <w:i/>
          <w:iCs/>
          <w:sz w:val="18"/>
          <w14:ligatures w14:val="none"/>
        </w:rPr>
        <w:t xml:space="preserve">    </w:t>
      </w:r>
      <w:r w:rsidR="00887805" w:rsidRPr="00A242F2">
        <w:rPr>
          <w:b/>
          <w:bCs/>
          <w:i/>
          <w:iCs/>
          <w:sz w:val="22"/>
          <w:szCs w:val="24"/>
          <w14:ligatures w14:val="none"/>
        </w:rPr>
        <w:t xml:space="preserve"> </w:t>
      </w:r>
      <w:r w:rsidR="00CD2A7D">
        <w:rPr>
          <w:b/>
          <w:bCs/>
          <w:i/>
          <w:iCs/>
          <w:sz w:val="22"/>
          <w:szCs w:val="24"/>
          <w14:ligatures w14:val="none"/>
        </w:rPr>
        <w:tab/>
      </w:r>
      <w:r w:rsidR="00843706">
        <w:rPr>
          <w:b/>
          <w:bCs/>
          <w:i/>
          <w:iCs/>
          <w:sz w:val="22"/>
          <w:szCs w:val="24"/>
          <w14:ligatures w14:val="none"/>
        </w:rPr>
        <w:t xml:space="preserve">         </w:t>
      </w:r>
      <w:r w:rsidR="00D269F3">
        <w:rPr>
          <w:b/>
          <w:bCs/>
          <w:i/>
          <w:iCs/>
          <w:sz w:val="22"/>
          <w:szCs w:val="24"/>
          <w14:ligatures w14:val="none"/>
        </w:rPr>
        <w:tab/>
        <w:t>Pro-Life T-shirt Day is Tuesday</w:t>
      </w:r>
    </w:p>
    <w:p w:rsidR="005F6F94" w:rsidRPr="00D269F3" w:rsidRDefault="002F4FF5" w:rsidP="00DD3AFE">
      <w:pPr>
        <w:pStyle w:val="Default"/>
        <w:ind w:left="720"/>
        <w:rPr>
          <w:color w:val="auto"/>
          <w:sz w:val="22"/>
          <w14:ligatures w14:val="none"/>
        </w:rPr>
      </w:pPr>
      <w:r>
        <w:rPr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0BD46BB2" wp14:editId="619CE960">
            <wp:simplePos x="0" y="0"/>
            <wp:positionH relativeFrom="column">
              <wp:posOffset>-450850</wp:posOffset>
            </wp:positionH>
            <wp:positionV relativeFrom="paragraph">
              <wp:posOffset>113665</wp:posOffset>
            </wp:positionV>
            <wp:extent cx="764540" cy="542290"/>
            <wp:effectExtent l="0" t="0" r="0" b="0"/>
            <wp:wrapSquare wrapText="bothSides"/>
            <wp:docPr id="8" name="Picture 8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9F3">
        <w:rPr>
          <w:color w:val="auto"/>
          <w:sz w:val="22"/>
          <w14:ligatures w14:val="none"/>
        </w:rPr>
        <w:t xml:space="preserve">LIFESPAN is promoting National Pro-Life T-Shirt Day 2021 which takes place this Tuesday, April 27. Everyone is invited to wear a pro-life T-shirt at school, work, running errands, or even at home. The witness of your T-shirt may spark a conversation or plant a seed in someone’s mind that will save a life or inspire an individual to take pro-life action in the future! Use #Prolifeshirt, #GenerationTruth, or #MILifespan to share your participation on social media. </w:t>
      </w:r>
      <w:r w:rsidR="00D269F3">
        <w:rPr>
          <w:bCs/>
          <w:iCs/>
          <w:sz w:val="22"/>
          <w:szCs w:val="22"/>
          <w14:ligatures w14:val="none"/>
        </w:rPr>
        <w:t>V</w:t>
      </w:r>
      <w:r w:rsidR="00D269F3" w:rsidRPr="00445D38">
        <w:rPr>
          <w:bCs/>
          <w:iCs/>
          <w:sz w:val="22"/>
          <w:szCs w:val="22"/>
          <w14:ligatures w14:val="none"/>
        </w:rPr>
        <w:t>isit</w:t>
      </w:r>
      <w:r w:rsidR="00D269F3" w:rsidRPr="00445D38">
        <w:rPr>
          <w:bCs/>
          <w:iCs/>
          <w:color w:val="auto"/>
          <w:sz w:val="22"/>
          <w:szCs w:val="22"/>
          <w14:ligatures w14:val="none"/>
        </w:rPr>
        <w:t xml:space="preserve"> </w:t>
      </w:r>
      <w:hyperlink r:id="rId10" w:history="1">
        <w:r w:rsidR="00D269F3" w:rsidRPr="00445D38">
          <w:rPr>
            <w:rStyle w:val="Hyperlink"/>
            <w:bCs/>
            <w:iCs/>
            <w:sz w:val="22"/>
            <w:szCs w:val="22"/>
            <w14:ligatures w14:val="none"/>
          </w:rPr>
          <w:t>www.milifespan.org</w:t>
        </w:r>
      </w:hyperlink>
      <w:r w:rsidR="00D269F3" w:rsidRPr="00445D38">
        <w:rPr>
          <w:bCs/>
          <w:iCs/>
          <w:color w:val="auto"/>
          <w:sz w:val="22"/>
          <w:szCs w:val="22"/>
          <w14:ligatures w14:val="none"/>
        </w:rPr>
        <w:t xml:space="preserve"> to learn more</w:t>
      </w:r>
      <w:r w:rsidR="00D269F3">
        <w:rPr>
          <w:bCs/>
          <w:iCs/>
          <w:color w:val="auto"/>
          <w:sz w:val="22"/>
          <w:szCs w:val="22"/>
          <w14:ligatures w14:val="none"/>
        </w:rPr>
        <w:t xml:space="preserve"> about this Generation Truth event!</w:t>
      </w:r>
      <w:bookmarkStart w:id="0" w:name="_GoBack"/>
      <w:bookmarkEnd w:id="0"/>
    </w:p>
    <w:p w:rsidR="00A242F2" w:rsidRPr="00F52599" w:rsidRDefault="0083462A" w:rsidP="00DD3AFE">
      <w:pPr>
        <w:pStyle w:val="Default"/>
        <w:ind w:left="720"/>
        <w:rPr>
          <w:sz w:val="22"/>
          <w14:ligatures w14:val="none"/>
        </w:rPr>
      </w:pPr>
      <w:r>
        <w:rPr>
          <w:sz w:val="22"/>
          <w14:ligatures w14:val="none"/>
        </w:rPr>
        <w:t xml:space="preserve"> </w:t>
      </w:r>
    </w:p>
    <w:sectPr w:rsidR="00A242F2" w:rsidRPr="00F5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C5" w:rsidRDefault="006E25C5" w:rsidP="00A242F2">
      <w:r>
        <w:separator/>
      </w:r>
    </w:p>
  </w:endnote>
  <w:endnote w:type="continuationSeparator" w:id="0">
    <w:p w:rsidR="006E25C5" w:rsidRDefault="006E25C5" w:rsidP="00A2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C5" w:rsidRDefault="006E25C5" w:rsidP="00A242F2">
      <w:r>
        <w:separator/>
      </w:r>
    </w:p>
  </w:footnote>
  <w:footnote w:type="continuationSeparator" w:id="0">
    <w:p w:rsidR="006E25C5" w:rsidRDefault="006E25C5" w:rsidP="00A24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05"/>
    <w:rsid w:val="00011F3D"/>
    <w:rsid w:val="00017EF8"/>
    <w:rsid w:val="00040800"/>
    <w:rsid w:val="00064B70"/>
    <w:rsid w:val="00066B52"/>
    <w:rsid w:val="00075D83"/>
    <w:rsid w:val="0007772D"/>
    <w:rsid w:val="000A5DF2"/>
    <w:rsid w:val="000E289C"/>
    <w:rsid w:val="000E51F2"/>
    <w:rsid w:val="00111EAD"/>
    <w:rsid w:val="00112F12"/>
    <w:rsid w:val="00124856"/>
    <w:rsid w:val="0014764F"/>
    <w:rsid w:val="001D7157"/>
    <w:rsid w:val="00257031"/>
    <w:rsid w:val="00275A1C"/>
    <w:rsid w:val="0028227A"/>
    <w:rsid w:val="002A133C"/>
    <w:rsid w:val="002D67C3"/>
    <w:rsid w:val="002E7372"/>
    <w:rsid w:val="002F4FF5"/>
    <w:rsid w:val="0032327C"/>
    <w:rsid w:val="00343FB3"/>
    <w:rsid w:val="0039064D"/>
    <w:rsid w:val="003A0C16"/>
    <w:rsid w:val="003B6591"/>
    <w:rsid w:val="003D5D4D"/>
    <w:rsid w:val="003E0920"/>
    <w:rsid w:val="0042447D"/>
    <w:rsid w:val="00445D38"/>
    <w:rsid w:val="00452305"/>
    <w:rsid w:val="00464BA8"/>
    <w:rsid w:val="004A388F"/>
    <w:rsid w:val="004B77F5"/>
    <w:rsid w:val="004C0DCA"/>
    <w:rsid w:val="00522591"/>
    <w:rsid w:val="00536DF9"/>
    <w:rsid w:val="00562682"/>
    <w:rsid w:val="00572F72"/>
    <w:rsid w:val="005A3E10"/>
    <w:rsid w:val="005F6F94"/>
    <w:rsid w:val="00606E15"/>
    <w:rsid w:val="006165DE"/>
    <w:rsid w:val="006231C5"/>
    <w:rsid w:val="00646DDD"/>
    <w:rsid w:val="006510EB"/>
    <w:rsid w:val="00662B58"/>
    <w:rsid w:val="00662D28"/>
    <w:rsid w:val="006937BB"/>
    <w:rsid w:val="006E25C5"/>
    <w:rsid w:val="006F68D9"/>
    <w:rsid w:val="00722EAA"/>
    <w:rsid w:val="00723AEA"/>
    <w:rsid w:val="007436AA"/>
    <w:rsid w:val="007A4A04"/>
    <w:rsid w:val="007B377D"/>
    <w:rsid w:val="007C3C39"/>
    <w:rsid w:val="007C3C87"/>
    <w:rsid w:val="007C3E14"/>
    <w:rsid w:val="007C504E"/>
    <w:rsid w:val="007D632E"/>
    <w:rsid w:val="007F0D52"/>
    <w:rsid w:val="0080080F"/>
    <w:rsid w:val="0081180B"/>
    <w:rsid w:val="00822CF9"/>
    <w:rsid w:val="008305FE"/>
    <w:rsid w:val="0083462A"/>
    <w:rsid w:val="00843706"/>
    <w:rsid w:val="00854D8C"/>
    <w:rsid w:val="00887805"/>
    <w:rsid w:val="008A1016"/>
    <w:rsid w:val="008B3CF5"/>
    <w:rsid w:val="008D13CF"/>
    <w:rsid w:val="008D22E7"/>
    <w:rsid w:val="008E54EE"/>
    <w:rsid w:val="00912409"/>
    <w:rsid w:val="00916D0F"/>
    <w:rsid w:val="009426EF"/>
    <w:rsid w:val="00966856"/>
    <w:rsid w:val="00974A35"/>
    <w:rsid w:val="009E4BDA"/>
    <w:rsid w:val="00A01F06"/>
    <w:rsid w:val="00A0559E"/>
    <w:rsid w:val="00A11911"/>
    <w:rsid w:val="00A12836"/>
    <w:rsid w:val="00A242F2"/>
    <w:rsid w:val="00A543EC"/>
    <w:rsid w:val="00A6740A"/>
    <w:rsid w:val="00AD1B72"/>
    <w:rsid w:val="00BA41E5"/>
    <w:rsid w:val="00BA47D7"/>
    <w:rsid w:val="00BB7B45"/>
    <w:rsid w:val="00BC5498"/>
    <w:rsid w:val="00BF278A"/>
    <w:rsid w:val="00C214E9"/>
    <w:rsid w:val="00C619D7"/>
    <w:rsid w:val="00C63676"/>
    <w:rsid w:val="00C7208C"/>
    <w:rsid w:val="00CA38B6"/>
    <w:rsid w:val="00CB0092"/>
    <w:rsid w:val="00CC1F6E"/>
    <w:rsid w:val="00CD2A7D"/>
    <w:rsid w:val="00CE1F14"/>
    <w:rsid w:val="00CF722A"/>
    <w:rsid w:val="00D12ADF"/>
    <w:rsid w:val="00D269F3"/>
    <w:rsid w:val="00D375FB"/>
    <w:rsid w:val="00D437C7"/>
    <w:rsid w:val="00D61138"/>
    <w:rsid w:val="00DD3AFE"/>
    <w:rsid w:val="00DF1E01"/>
    <w:rsid w:val="00E34295"/>
    <w:rsid w:val="00E8063B"/>
    <w:rsid w:val="00E830CC"/>
    <w:rsid w:val="00E842AF"/>
    <w:rsid w:val="00E93FD2"/>
    <w:rsid w:val="00EA000E"/>
    <w:rsid w:val="00EA58CD"/>
    <w:rsid w:val="00EE78D7"/>
    <w:rsid w:val="00F10731"/>
    <w:rsid w:val="00F46E29"/>
    <w:rsid w:val="00F52599"/>
    <w:rsid w:val="00F62A85"/>
    <w:rsid w:val="00F6713A"/>
    <w:rsid w:val="00F74A0F"/>
    <w:rsid w:val="00FE29E9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D5B63-C706-4552-8EA5-742B71FC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0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805"/>
    <w:rPr>
      <w:color w:val="0066FF"/>
      <w:u w:val="single"/>
    </w:rPr>
  </w:style>
  <w:style w:type="paragraph" w:customStyle="1" w:styleId="Default">
    <w:name w:val="Default"/>
    <w:rsid w:val="00887805"/>
    <w:pPr>
      <w:spacing w:after="0" w:line="256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paragraph" w:styleId="NoSpacing">
    <w:name w:val="No Spacing"/>
    <w:uiPriority w:val="1"/>
    <w:qFormat/>
    <w:rsid w:val="005225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4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2F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24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2F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572F72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572F72"/>
    <w:rPr>
      <w:b/>
      <w:bCs/>
    </w:rPr>
  </w:style>
  <w:style w:type="character" w:styleId="Emphasis">
    <w:name w:val="Emphasis"/>
    <w:basedOn w:val="DefaultParagraphFont"/>
    <w:uiPriority w:val="20"/>
    <w:qFormat/>
    <w:rsid w:val="00572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fesp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ilifesp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ifesp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CE01-16B6-43F2-9DA6-721A3205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2021-03-04T16:37:00Z</dcterms:created>
  <dcterms:modified xsi:type="dcterms:W3CDTF">2021-03-04T16:42:00Z</dcterms:modified>
</cp:coreProperties>
</file>