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C0D7" w14:textId="77777777"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3EC08A80" wp14:editId="7B8E22B1">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0D3DF2B1" w14:textId="4DB6F87E"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1C942A13"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7B1ED019" w14:textId="77777777" w:rsidR="00181939" w:rsidRDefault="00796DD9" w:rsidP="00181939">
      <w:pPr>
        <w:jc w:val="center"/>
        <w:rPr>
          <w:rStyle w:val="A3"/>
        </w:rPr>
      </w:pPr>
      <w:r>
        <w:rPr>
          <w:rStyle w:val="A3"/>
          <w:color w:val="auto"/>
        </w:rPr>
        <w:t>the span collapses — the value of all life brought low.</w:t>
      </w:r>
    </w:p>
    <w:p w14:paraId="68224DEF" w14:textId="77777777" w:rsidR="00FA7ADD" w:rsidRPr="00181939" w:rsidRDefault="00982105" w:rsidP="00181939">
      <w:pPr>
        <w:ind w:left="-270" w:hanging="450"/>
        <w:rPr>
          <w:i/>
          <w:iCs/>
          <w:color w:val="000000"/>
          <w:sz w:val="18"/>
          <w:szCs w:val="18"/>
        </w:rPr>
      </w:pPr>
      <w:r>
        <w:rPr>
          <w:rFonts w:cs="Vijaya"/>
          <w:i/>
          <w:iCs/>
        </w:rPr>
        <w:t xml:space="preserve">www.miLIFESPAN.org                     </w:t>
      </w:r>
    </w:p>
    <w:p w14:paraId="0714B799" w14:textId="3CA418AF" w:rsidR="00F85EFF" w:rsidRPr="003B7415" w:rsidRDefault="00966547" w:rsidP="00FA7ADD">
      <w:pPr>
        <w:jc w:val="center"/>
        <w:rPr>
          <w:rFonts w:ascii="Times New Roman" w:hAnsi="Times New Roman" w:cs="Times New Roman"/>
          <w:i/>
          <w:iCs/>
        </w:rPr>
      </w:pPr>
      <w:r w:rsidRPr="00966547">
        <w:rPr>
          <w:rFonts w:cstheme="minorHAnsi"/>
          <w:b/>
          <w:i/>
          <w:iCs/>
          <w:noProof/>
        </w:rPr>
        <w:drawing>
          <wp:anchor distT="0" distB="0" distL="114300" distR="114300" simplePos="0" relativeHeight="251701248" behindDoc="1" locked="0" layoutInCell="1" allowOverlap="1" wp14:anchorId="16D5EA79" wp14:editId="1866B5F6">
            <wp:simplePos x="0" y="0"/>
            <wp:positionH relativeFrom="column">
              <wp:posOffset>-600075</wp:posOffset>
            </wp:positionH>
            <wp:positionV relativeFrom="paragraph">
              <wp:posOffset>430529</wp:posOffset>
            </wp:positionV>
            <wp:extent cx="560961" cy="588055"/>
            <wp:effectExtent l="0" t="0" r="0" b="254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729" cy="58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BCE" w:rsidRPr="003B7415">
        <w:rPr>
          <w:rFonts w:ascii="Times New Roman" w:hAnsi="Times New Roman" w:cs="Times New Roman"/>
          <w:b/>
          <w:bCs/>
          <w:i/>
          <w:sz w:val="28"/>
          <w:szCs w:val="28"/>
        </w:rPr>
        <w:t>LIFESPAN</w:t>
      </w:r>
      <w:r w:rsidR="004F0BCE" w:rsidRPr="003B7415">
        <w:rPr>
          <w:rFonts w:ascii="Times New Roman" w:hAnsi="Times New Roman" w:cs="Times New Roman"/>
          <w:b/>
          <w:bCs/>
          <w:i/>
        </w:rPr>
        <w:t xml:space="preserve"> Church Notes</w:t>
      </w:r>
      <w:r w:rsidR="00921883">
        <w:rPr>
          <w:rFonts w:ascii="Times New Roman" w:hAnsi="Times New Roman" w:cs="Times New Roman"/>
          <w:b/>
          <w:bCs/>
          <w:i/>
        </w:rPr>
        <w:t xml:space="preserve"> </w:t>
      </w:r>
      <w:r w:rsidR="001E29C1">
        <w:rPr>
          <w:rFonts w:ascii="Times New Roman" w:hAnsi="Times New Roman" w:cs="Times New Roman"/>
          <w:b/>
          <w:bCs/>
          <w:i/>
        </w:rPr>
        <w:t>August 2019</w:t>
      </w:r>
      <w:r w:rsidR="00FA7ADD" w:rsidRPr="003B7415">
        <w:rPr>
          <w:rFonts w:ascii="Times New Roman" w:hAnsi="Times New Roman" w:cs="Times New Roman"/>
          <w:b/>
          <w:bCs/>
          <w:i/>
        </w:rPr>
        <w:t xml:space="preserve"> </w:t>
      </w:r>
      <w:r w:rsidR="0013190F">
        <w:rPr>
          <w:rFonts w:ascii="Times New Roman" w:hAnsi="Times New Roman" w:cs="Times New Roman"/>
          <w:b/>
          <w:bCs/>
          <w:i/>
          <w:highlight w:val="lightGray"/>
        </w:rPr>
        <w:t>(PAGE 1 of 1</w:t>
      </w:r>
      <w:r w:rsidR="00FA7ADD" w:rsidRPr="003B7415">
        <w:rPr>
          <w:rFonts w:ascii="Times New Roman" w:hAnsi="Times New Roman" w:cs="Times New Roman"/>
          <w:b/>
          <w:bCs/>
          <w:i/>
          <w:highlight w:val="lightGray"/>
        </w:rPr>
        <w:t>)</w:t>
      </w:r>
    </w:p>
    <w:p w14:paraId="40D42007" w14:textId="2EE90651" w:rsidR="00CE0078" w:rsidRDefault="001E29C1" w:rsidP="00CE0078">
      <w:pPr>
        <w:spacing w:after="0"/>
        <w:rPr>
          <w:rFonts w:ascii="Times New Roman" w:hAnsi="Times New Roman" w:cs="Times New Roman"/>
          <w:b/>
          <w:i/>
          <w:sz w:val="24"/>
          <w:szCs w:val="24"/>
        </w:rPr>
      </w:pPr>
      <w:r>
        <w:rPr>
          <w:b/>
          <w:sz w:val="24"/>
          <w:szCs w:val="24"/>
        </w:rPr>
        <w:t>August 10-11</w:t>
      </w:r>
      <w:r w:rsidR="008C4DD5" w:rsidRPr="00897EC1">
        <w:rPr>
          <w:b/>
          <w:sz w:val="24"/>
          <w:szCs w:val="24"/>
        </w:rPr>
        <w:t xml:space="preserve">:    </w:t>
      </w:r>
      <w:r w:rsidR="00CE0078" w:rsidRPr="003B7415">
        <w:rPr>
          <w:rFonts w:ascii="Times New Roman" w:hAnsi="Times New Roman" w:cs="Times New Roman"/>
          <w:b/>
          <w:i/>
          <w:sz w:val="32"/>
          <w:szCs w:val="24"/>
        </w:rPr>
        <w:t>Right to Life - LIFESPAN</w:t>
      </w:r>
      <w:r w:rsidR="00CE0078" w:rsidRPr="003B7415">
        <w:rPr>
          <w:rFonts w:ascii="Times New Roman" w:hAnsi="Times New Roman" w:cs="Times New Roman"/>
          <w:b/>
          <w:i/>
          <w:sz w:val="24"/>
          <w:szCs w:val="24"/>
        </w:rPr>
        <w:t xml:space="preserve">   </w:t>
      </w:r>
      <w:r w:rsidR="00F165A2">
        <w:rPr>
          <w:rFonts w:ascii="Times New Roman" w:hAnsi="Times New Roman" w:cs="Times New Roman"/>
          <w:b/>
          <w:i/>
          <w:sz w:val="24"/>
          <w:szCs w:val="24"/>
        </w:rPr>
        <w:t xml:space="preserve">  </w:t>
      </w:r>
      <w:r w:rsidR="00BA2388">
        <w:rPr>
          <w:rFonts w:ascii="Times New Roman" w:hAnsi="Times New Roman" w:cs="Times New Roman"/>
          <w:b/>
          <w:i/>
          <w:sz w:val="24"/>
          <w:szCs w:val="24"/>
        </w:rPr>
        <w:t>IQ and Fathers</w:t>
      </w:r>
    </w:p>
    <w:p w14:paraId="375F52BE" w14:textId="77777777" w:rsidR="00966547" w:rsidRPr="00966547" w:rsidRDefault="00966547" w:rsidP="00CE0078">
      <w:pPr>
        <w:spacing w:after="0"/>
        <w:rPr>
          <w:rFonts w:ascii="Times New Roman" w:hAnsi="Times New Roman" w:cs="Times New Roman"/>
          <w:b/>
          <w:i/>
        </w:rPr>
      </w:pPr>
    </w:p>
    <w:p w14:paraId="24DD9645" w14:textId="75A6704E" w:rsidR="00B474AA" w:rsidRPr="00966547" w:rsidRDefault="000268FD" w:rsidP="00BA2388">
      <w:pPr>
        <w:pStyle w:val="NoSpacing"/>
        <w:rPr>
          <w:rFonts w:cstheme="minorHAnsi"/>
          <w:bCs/>
        </w:rPr>
      </w:pPr>
      <w:r w:rsidRPr="00966547">
        <w:rPr>
          <w:rFonts w:cstheme="minorHAnsi"/>
          <w:b/>
        </w:rPr>
        <w:t>D</w:t>
      </w:r>
      <w:r w:rsidR="00F165A2" w:rsidRPr="00966547">
        <w:rPr>
          <w:rFonts w:cstheme="minorHAnsi"/>
          <w:b/>
        </w:rPr>
        <w:t>ID YOU KNOW</w:t>
      </w:r>
      <w:r w:rsidR="009A2180" w:rsidRPr="00966547">
        <w:rPr>
          <w:rFonts w:cstheme="minorHAnsi"/>
          <w:b/>
        </w:rPr>
        <w:t xml:space="preserve">? </w:t>
      </w:r>
      <w:r w:rsidR="00BA2388" w:rsidRPr="00966547">
        <w:rPr>
          <w:rFonts w:cstheme="minorHAnsi"/>
        </w:rPr>
        <w:t>Numerous studies have found that children who grow up in a household with a father show superior outcomes in intelligence tests. This is particularly marked in the area of non-verbal (or spatial) reasoning—ways of thinking that are important in fields such as mathematics, science and engineering.</w:t>
      </w:r>
    </w:p>
    <w:p w14:paraId="63DA93DB" w14:textId="77777777" w:rsidR="00732D9D" w:rsidRDefault="00360D1D" w:rsidP="00732D9D">
      <w:pPr>
        <w:spacing w:after="0"/>
        <w:jc w:val="center"/>
        <w:rPr>
          <w:rFonts w:cstheme="minorHAnsi"/>
          <w:b/>
          <w:i/>
          <w:sz w:val="24"/>
          <w:szCs w:val="24"/>
        </w:rPr>
      </w:pPr>
      <w:r w:rsidRPr="001230BA">
        <w:rPr>
          <w:rFonts w:cstheme="minorHAnsi"/>
          <w:b/>
          <w:bCs/>
          <w:i/>
          <w:iCs/>
          <w:noProof/>
        </w:rPr>
        <w:drawing>
          <wp:anchor distT="0" distB="0" distL="114300" distR="114300" simplePos="0" relativeHeight="251742208" behindDoc="1" locked="0" layoutInCell="1" allowOverlap="1" wp14:anchorId="7A55129D" wp14:editId="2CB81117">
            <wp:simplePos x="0" y="0"/>
            <wp:positionH relativeFrom="column">
              <wp:posOffset>3372485</wp:posOffset>
            </wp:positionH>
            <wp:positionV relativeFrom="paragraph">
              <wp:posOffset>635</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D9D" w:rsidRPr="00D60DD1">
        <w:rPr>
          <w:rFonts w:cstheme="minorHAnsi"/>
          <w:b/>
          <w:i/>
          <w:sz w:val="24"/>
          <w:szCs w:val="24"/>
        </w:rPr>
        <w:t xml:space="preserve">For more info: LIFESPAN 734.422.6230     </w:t>
      </w:r>
      <w:bookmarkStart w:id="0" w:name="_GoBack"/>
      <w:bookmarkEnd w:id="0"/>
      <w:r w:rsidR="00732D9D" w:rsidRPr="00D60DD1">
        <w:rPr>
          <w:rFonts w:cstheme="minorHAnsi"/>
          <w:b/>
          <w:i/>
          <w:sz w:val="24"/>
          <w:szCs w:val="24"/>
        </w:rPr>
        <w:t xml:space="preserve">    </w:t>
      </w:r>
      <w:r w:rsidR="003B7415">
        <w:rPr>
          <w:rFonts w:cstheme="minorHAnsi"/>
          <w:b/>
          <w:i/>
          <w:sz w:val="24"/>
          <w:szCs w:val="24"/>
        </w:rPr>
        <w:t>www.miLIFESPAN.org</w:t>
      </w:r>
    </w:p>
    <w:p w14:paraId="3575D680" w14:textId="77777777" w:rsidR="009A2180" w:rsidRDefault="009A2180" w:rsidP="00732D9D">
      <w:pPr>
        <w:spacing w:after="0"/>
        <w:jc w:val="center"/>
        <w:rPr>
          <w:rFonts w:cstheme="minorHAnsi"/>
          <w:b/>
          <w:i/>
          <w:sz w:val="24"/>
          <w:szCs w:val="24"/>
        </w:rPr>
      </w:pPr>
    </w:p>
    <w:p w14:paraId="04B2CCF0" w14:textId="3F621901" w:rsidR="00E93518" w:rsidRPr="00553D0F" w:rsidRDefault="00E93518" w:rsidP="00E93518">
      <w:pPr>
        <w:pStyle w:val="NoSpacing"/>
        <w:spacing w:line="226" w:lineRule="auto"/>
        <w:rPr>
          <w:rFonts w:cstheme="minorHAnsi"/>
          <w:b/>
          <w:bCs/>
          <w:sz w:val="20"/>
          <w:szCs w:val="20"/>
          <w:lang w:val="en"/>
        </w:rPr>
      </w:pPr>
    </w:p>
    <w:p w14:paraId="5A6CBDE5" w14:textId="4EF6265C" w:rsidR="00782F7D" w:rsidRPr="00E842CE" w:rsidRDefault="00966547" w:rsidP="008C4DD5">
      <w:pPr>
        <w:pStyle w:val="Default"/>
        <w:rPr>
          <w:rFonts w:ascii="Times New Roman" w:hAnsi="Times New Roman" w:cs="Times New Roman"/>
          <w:b/>
          <w:i/>
          <w:color w:val="FFFFFF" w:themeColor="background1"/>
          <w:sz w:val="23"/>
          <w:szCs w:val="23"/>
        </w:rPr>
      </w:pPr>
      <w:r w:rsidRPr="00B35B29">
        <w:rPr>
          <w:rFonts w:cstheme="minorHAnsi"/>
          <w:b/>
          <w:i/>
          <w:iCs/>
          <w:noProof/>
          <w:sz w:val="72"/>
          <w:szCs w:val="72"/>
        </w:rPr>
        <w:drawing>
          <wp:anchor distT="0" distB="0" distL="114300" distR="114300" simplePos="0" relativeHeight="251747328" behindDoc="1" locked="0" layoutInCell="1" allowOverlap="1" wp14:anchorId="7C320346" wp14:editId="4DE94360">
            <wp:simplePos x="0" y="0"/>
            <wp:positionH relativeFrom="leftMargin">
              <wp:posOffset>314325</wp:posOffset>
            </wp:positionH>
            <wp:positionV relativeFrom="paragraph">
              <wp:posOffset>260985</wp:posOffset>
            </wp:positionV>
            <wp:extent cx="581513" cy="609600"/>
            <wp:effectExtent l="0" t="0" r="952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C058F" w14:textId="40E2918A" w:rsidR="008802C2" w:rsidRPr="00F165A2" w:rsidRDefault="001E29C1" w:rsidP="00BA2368">
      <w:pPr>
        <w:spacing w:after="0"/>
        <w:rPr>
          <w:rFonts w:ascii="Times New Roman" w:hAnsi="Times New Roman" w:cs="Times New Roman"/>
          <w:b/>
          <w:i/>
          <w:iCs/>
          <w:sz w:val="24"/>
          <w:szCs w:val="24"/>
        </w:rPr>
      </w:pPr>
      <w:r>
        <w:rPr>
          <w:b/>
          <w:sz w:val="24"/>
          <w:szCs w:val="24"/>
        </w:rPr>
        <w:t>August</w:t>
      </w:r>
      <w:r w:rsidR="00966547">
        <w:rPr>
          <w:b/>
          <w:sz w:val="24"/>
          <w:szCs w:val="24"/>
        </w:rPr>
        <w:t xml:space="preserve"> </w:t>
      </w:r>
      <w:r>
        <w:rPr>
          <w:b/>
          <w:sz w:val="24"/>
          <w:szCs w:val="24"/>
        </w:rPr>
        <w:t>17-18:</w:t>
      </w:r>
      <w:r w:rsidR="00D0154C" w:rsidRPr="00897EC1">
        <w:rPr>
          <w:b/>
          <w:sz w:val="24"/>
          <w:szCs w:val="24"/>
        </w:rPr>
        <w:t xml:space="preserve">   </w:t>
      </w:r>
      <w:r w:rsidR="00F076C2" w:rsidRPr="003B7415">
        <w:rPr>
          <w:rFonts w:ascii="Times New Roman" w:hAnsi="Times New Roman" w:cs="Times New Roman"/>
          <w:b/>
          <w:i/>
          <w:sz w:val="28"/>
        </w:rPr>
        <w:t xml:space="preserve">Right to Life </w:t>
      </w:r>
      <w:r w:rsidR="00B71CF6" w:rsidRPr="003B7415">
        <w:rPr>
          <w:rFonts w:ascii="Times New Roman" w:hAnsi="Times New Roman" w:cs="Times New Roman"/>
          <w:b/>
          <w:i/>
          <w:sz w:val="28"/>
        </w:rPr>
        <w:t>–</w:t>
      </w:r>
      <w:r w:rsidR="00F076C2" w:rsidRPr="003B7415">
        <w:rPr>
          <w:rFonts w:ascii="Times New Roman" w:hAnsi="Times New Roman" w:cs="Times New Roman"/>
          <w:b/>
          <w:i/>
          <w:sz w:val="28"/>
        </w:rPr>
        <w:t xml:space="preserve"> LIFESPAN</w:t>
      </w:r>
      <w:r w:rsidR="00B71CF6" w:rsidRPr="003B7415">
        <w:rPr>
          <w:rFonts w:ascii="Times New Roman" w:hAnsi="Times New Roman" w:cs="Times New Roman"/>
          <w:b/>
          <w:i/>
          <w:sz w:val="28"/>
        </w:rPr>
        <w:t xml:space="preserve">        </w:t>
      </w:r>
      <w:r w:rsidR="001C02A8" w:rsidRPr="003B7415">
        <w:rPr>
          <w:rFonts w:ascii="Times New Roman" w:hAnsi="Times New Roman" w:cs="Times New Roman"/>
          <w:b/>
          <w:i/>
        </w:rPr>
        <w:t xml:space="preserve"> </w:t>
      </w:r>
      <w:r w:rsidR="00BA2388">
        <w:rPr>
          <w:rFonts w:ascii="Times New Roman" w:hAnsi="Times New Roman" w:cs="Times New Roman"/>
          <w:b/>
          <w:i/>
          <w:iCs/>
          <w:sz w:val="24"/>
          <w:szCs w:val="24"/>
        </w:rPr>
        <w:t>The Power of Play: Thanks, Dad!</w:t>
      </w:r>
    </w:p>
    <w:p w14:paraId="7597197A" w14:textId="39237D97" w:rsidR="008462C2" w:rsidRPr="008462C2" w:rsidRDefault="008462C2" w:rsidP="008462C2">
      <w:pPr>
        <w:pStyle w:val="NoSpacing"/>
        <w:spacing w:line="226" w:lineRule="auto"/>
        <w:rPr>
          <w:rFonts w:ascii="Times New Roman" w:hAnsi="Times New Roman" w:cs="Times New Roman"/>
          <w:bCs/>
        </w:rPr>
      </w:pPr>
    </w:p>
    <w:p w14:paraId="488FA525" w14:textId="659E2078" w:rsidR="0034131B" w:rsidRPr="00966547" w:rsidRDefault="00966547" w:rsidP="00BA2388">
      <w:pPr>
        <w:spacing w:after="0"/>
        <w:rPr>
          <w:rFonts w:cstheme="minorHAnsi"/>
          <w:bCs/>
          <w:color w:val="333333"/>
        </w:rPr>
      </w:pPr>
      <w:r w:rsidRPr="001230BA">
        <w:rPr>
          <w:rFonts w:cstheme="minorHAnsi"/>
          <w:b/>
          <w:bCs/>
          <w:i/>
          <w:iCs/>
          <w:noProof/>
        </w:rPr>
        <w:drawing>
          <wp:anchor distT="0" distB="0" distL="114300" distR="114300" simplePos="0" relativeHeight="251759616" behindDoc="1" locked="0" layoutInCell="1" allowOverlap="1" wp14:anchorId="68ED30DB" wp14:editId="4D9AE650">
            <wp:simplePos x="0" y="0"/>
            <wp:positionH relativeFrom="column">
              <wp:posOffset>3343275</wp:posOffset>
            </wp:positionH>
            <wp:positionV relativeFrom="paragraph">
              <wp:posOffset>1021080</wp:posOffset>
            </wp:positionV>
            <wp:extent cx="304800" cy="319831"/>
            <wp:effectExtent l="0" t="0" r="0" b="4445"/>
            <wp:wrapNone/>
            <wp:docPr id="22" name="Picture 2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19831"/>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88" w:rsidRPr="00966547">
        <w:rPr>
          <w:rFonts w:cstheme="minorHAnsi"/>
          <w:color w:val="000000"/>
        </w:rPr>
        <w:t xml:space="preserve">"In </w:t>
      </w:r>
      <w:r w:rsidR="00BA2388" w:rsidRPr="00966547">
        <w:rPr>
          <w:rFonts w:cstheme="minorHAnsi"/>
        </w:rPr>
        <w:t xml:space="preserve">infants and toddlers, fathers' hallmark style of interaction is physical play that is characterized by arousal, excitement, and unpredictability," writes psychologist </w:t>
      </w:r>
      <w:hyperlink r:id="rId9" w:history="1">
        <w:r w:rsidR="00BA2388" w:rsidRPr="00966547">
          <w:rPr>
            <w:rFonts w:cstheme="minorHAnsi"/>
          </w:rPr>
          <w:t>Ross Parke</w:t>
        </w:r>
      </w:hyperlink>
      <w:r w:rsidR="00BA2388" w:rsidRPr="00966547">
        <w:rPr>
          <w:rFonts w:cstheme="minorHAnsi"/>
        </w:rPr>
        <w:t>, who has conducted dozens of studies on fatherhood. Mothers do a lot, but don’t play the same way with their children. The type of play that a father provides helps with the child’s neurologic and social development. When children “roughhouse” with their father, they quickly learn that biting, kicking and hitting aren’t acceptable. Play on, Dads, play on!</w:t>
      </w:r>
    </w:p>
    <w:p w14:paraId="49BF4532" w14:textId="07CC368B" w:rsidR="00BA2368" w:rsidRDefault="00BA2368" w:rsidP="00185A94">
      <w:pPr>
        <w:pStyle w:val="NoSpacing"/>
        <w:spacing w:line="226" w:lineRule="auto"/>
        <w:jc w:val="center"/>
        <w:rPr>
          <w:rFonts w:cstheme="minorHAnsi"/>
          <w:b/>
          <w:i/>
          <w:sz w:val="24"/>
          <w:szCs w:val="24"/>
        </w:rPr>
      </w:pPr>
      <w:r w:rsidRPr="00D60DD1">
        <w:rPr>
          <w:rFonts w:cstheme="minorHAnsi"/>
          <w:b/>
          <w:i/>
          <w:sz w:val="24"/>
          <w:szCs w:val="24"/>
        </w:rPr>
        <w:t>For more info: LIFESPAN 734.422.623</w:t>
      </w:r>
      <w:r w:rsidR="00F165A2">
        <w:rPr>
          <w:rFonts w:cstheme="minorHAnsi"/>
          <w:b/>
          <w:i/>
          <w:sz w:val="24"/>
          <w:szCs w:val="24"/>
        </w:rPr>
        <w:t xml:space="preserve">0             </w:t>
      </w:r>
      <w:r w:rsidR="003468B4" w:rsidRPr="003468B4">
        <w:rPr>
          <w:rFonts w:cstheme="minorHAnsi"/>
          <w:b/>
          <w:i/>
          <w:sz w:val="24"/>
          <w:szCs w:val="24"/>
        </w:rPr>
        <w:t>www.miLIFESPAN.org</w:t>
      </w:r>
    </w:p>
    <w:p w14:paraId="371F5FEF" w14:textId="565A1674" w:rsidR="003468B4" w:rsidRDefault="003468B4" w:rsidP="00185A94">
      <w:pPr>
        <w:pStyle w:val="NoSpacing"/>
        <w:spacing w:line="226" w:lineRule="auto"/>
        <w:jc w:val="center"/>
        <w:rPr>
          <w:rFonts w:cstheme="minorHAnsi"/>
          <w:b/>
          <w:i/>
          <w:sz w:val="24"/>
          <w:szCs w:val="24"/>
        </w:rPr>
      </w:pPr>
    </w:p>
    <w:p w14:paraId="0C957EEB" w14:textId="591C3C60" w:rsidR="003468B4" w:rsidRPr="008802C2" w:rsidRDefault="00966547" w:rsidP="00185A94">
      <w:pPr>
        <w:pStyle w:val="NoSpacing"/>
        <w:spacing w:line="226" w:lineRule="auto"/>
        <w:jc w:val="center"/>
        <w:rPr>
          <w:rFonts w:cstheme="minorHAnsi"/>
          <w:b/>
          <w:i/>
          <w:sz w:val="24"/>
          <w:szCs w:val="24"/>
        </w:rPr>
      </w:pPr>
      <w:r w:rsidRPr="00B35B29">
        <w:rPr>
          <w:rFonts w:cstheme="minorHAnsi"/>
          <w:b/>
          <w:i/>
          <w:iCs/>
          <w:noProof/>
          <w:sz w:val="72"/>
          <w:szCs w:val="72"/>
        </w:rPr>
        <w:drawing>
          <wp:anchor distT="0" distB="0" distL="114300" distR="114300" simplePos="0" relativeHeight="251761664" behindDoc="1" locked="0" layoutInCell="1" allowOverlap="1" wp14:anchorId="1CF3BA14" wp14:editId="06F85942">
            <wp:simplePos x="0" y="0"/>
            <wp:positionH relativeFrom="leftMargin">
              <wp:posOffset>313690</wp:posOffset>
            </wp:positionH>
            <wp:positionV relativeFrom="paragraph">
              <wp:posOffset>243840</wp:posOffset>
            </wp:positionV>
            <wp:extent cx="581513" cy="609600"/>
            <wp:effectExtent l="0" t="0" r="9525" b="0"/>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06A9C" w14:textId="26E43162" w:rsidR="00966547" w:rsidRPr="00966547" w:rsidRDefault="001E29C1" w:rsidP="00966547">
      <w:pPr>
        <w:spacing w:after="0"/>
        <w:rPr>
          <w:rFonts w:ascii="Calibri" w:hAnsi="Calibri" w:cs="Calibri"/>
          <w:b/>
          <w:i/>
          <w:spacing w:val="-3"/>
        </w:rPr>
      </w:pPr>
      <w:r>
        <w:rPr>
          <w:b/>
          <w:sz w:val="24"/>
          <w:szCs w:val="24"/>
        </w:rPr>
        <w:t>August 24-25</w:t>
      </w:r>
      <w:r w:rsidR="003468B4" w:rsidRPr="009A6116">
        <w:rPr>
          <w:b/>
          <w:sz w:val="24"/>
          <w:szCs w:val="24"/>
        </w:rPr>
        <w:t xml:space="preserve">:    </w:t>
      </w:r>
      <w:r w:rsidR="003468B4" w:rsidRPr="003B7415">
        <w:rPr>
          <w:rFonts w:ascii="Times New Roman" w:hAnsi="Times New Roman" w:cs="Times New Roman"/>
          <w:b/>
          <w:i/>
          <w:sz w:val="26"/>
        </w:rPr>
        <w:t xml:space="preserve">Right to Life – </w:t>
      </w:r>
      <w:r w:rsidR="003468B4" w:rsidRPr="00966547">
        <w:rPr>
          <w:rFonts w:ascii="Times New Roman" w:hAnsi="Times New Roman" w:cs="Times New Roman"/>
          <w:b/>
          <w:i/>
          <w:sz w:val="26"/>
        </w:rPr>
        <w:t>LIFESPAN</w:t>
      </w:r>
      <w:r w:rsidR="00966547" w:rsidRPr="00966547">
        <w:rPr>
          <w:rFonts w:ascii="Times New Roman" w:hAnsi="Times New Roman" w:cs="Times New Roman"/>
          <w:b/>
          <w:i/>
          <w:sz w:val="26"/>
        </w:rPr>
        <w:t xml:space="preserve">   </w:t>
      </w:r>
      <w:r w:rsidR="00966547">
        <w:rPr>
          <w:rFonts w:ascii="Times New Roman" w:hAnsi="Times New Roman" w:cs="Times New Roman"/>
          <w:b/>
          <w:i/>
          <w:spacing w:val="-3"/>
        </w:rPr>
        <w:t xml:space="preserve">“EUTHANASIA” when </w:t>
      </w:r>
      <w:r w:rsidR="000B36F6" w:rsidRPr="00966547">
        <w:rPr>
          <w:rFonts w:ascii="Times New Roman" w:hAnsi="Times New Roman" w:cs="Times New Roman"/>
          <w:b/>
          <w:i/>
          <w:spacing w:val="-3"/>
        </w:rPr>
        <w:t>the Doctor Kills the Patient!</w:t>
      </w:r>
      <w:r w:rsidR="000B36F6" w:rsidRPr="00966547">
        <w:rPr>
          <w:rFonts w:ascii="Calibri" w:hAnsi="Calibri" w:cs="Calibri"/>
          <w:b/>
          <w:i/>
          <w:spacing w:val="-3"/>
        </w:rPr>
        <w:t xml:space="preserve"> </w:t>
      </w:r>
    </w:p>
    <w:p w14:paraId="7AB72705" w14:textId="77777777" w:rsidR="00966547" w:rsidRDefault="00966547" w:rsidP="00966547">
      <w:pPr>
        <w:spacing w:after="0"/>
        <w:rPr>
          <w:rFonts w:ascii="Calibri" w:hAnsi="Calibri" w:cs="Calibri"/>
          <w:b/>
          <w:spacing w:val="-3"/>
        </w:rPr>
      </w:pPr>
    </w:p>
    <w:p w14:paraId="615CBAA6" w14:textId="62A0741E" w:rsidR="003468B4" w:rsidRPr="00966547" w:rsidRDefault="000B36F6" w:rsidP="00966547">
      <w:pPr>
        <w:spacing w:after="0"/>
        <w:rPr>
          <w:rFonts w:ascii="Calibri" w:hAnsi="Calibri" w:cs="Calibri"/>
          <w:spacing w:val="-3"/>
          <w:sz w:val="23"/>
          <w:szCs w:val="23"/>
        </w:rPr>
      </w:pPr>
      <w:r w:rsidRPr="00966547">
        <w:rPr>
          <w:rFonts w:ascii="Calibri" w:hAnsi="Calibri" w:cs="Calibri"/>
          <w:spacing w:val="-3"/>
        </w:rPr>
        <w:t xml:space="preserve">They want to say and qualify euthanasia by calling it active or </w:t>
      </w:r>
      <w:r w:rsidR="00B5566D" w:rsidRPr="00966547">
        <w:rPr>
          <w:rFonts w:ascii="Calibri" w:hAnsi="Calibri" w:cs="Calibri"/>
          <w:spacing w:val="-3"/>
        </w:rPr>
        <w:t>passive, direct</w:t>
      </w:r>
      <w:r w:rsidRPr="00966547">
        <w:rPr>
          <w:rFonts w:ascii="Calibri" w:hAnsi="Calibri" w:cs="Calibri"/>
          <w:spacing w:val="-3"/>
        </w:rPr>
        <w:t xml:space="preserve"> or i</w:t>
      </w:r>
      <w:r w:rsidR="00966547">
        <w:rPr>
          <w:rFonts w:ascii="Calibri" w:hAnsi="Calibri" w:cs="Calibri"/>
          <w:spacing w:val="-3"/>
        </w:rPr>
        <w:t>ndirect, voluntary</w:t>
      </w:r>
      <w:r w:rsidRPr="00966547">
        <w:rPr>
          <w:rFonts w:ascii="Calibri" w:hAnsi="Calibri" w:cs="Calibri"/>
          <w:spacing w:val="-3"/>
        </w:rPr>
        <w:t>, involuntary, or assisted suicide only to confuse the picture. We need more people to know about care of the terminally ill, and the pros and cons of legal euthanasia</w:t>
      </w:r>
      <w:r w:rsidR="00966547">
        <w:rPr>
          <w:rFonts w:ascii="Calibri" w:hAnsi="Calibri" w:cs="Calibri"/>
          <w:spacing w:val="-3"/>
        </w:rPr>
        <w:t>. The more they know about it</w:t>
      </w:r>
      <w:r w:rsidRPr="00966547">
        <w:rPr>
          <w:rFonts w:ascii="Calibri" w:hAnsi="Calibri" w:cs="Calibri"/>
          <w:spacing w:val="-3"/>
        </w:rPr>
        <w:t>, the less they support it.</w:t>
      </w:r>
      <w:r w:rsidR="00B5566D" w:rsidRPr="00966547">
        <w:rPr>
          <w:rFonts w:ascii="Calibri" w:hAnsi="Calibri" w:cs="Calibri"/>
          <w:spacing w:val="-3"/>
        </w:rPr>
        <w:t xml:space="preserve"> Among doctors, support for euthanasia is strongest among those who know the least about it. Euthanasia advocates appeal to the fearful in the name of ideals of compassion and autonomy. But they promote policies which, despite their best intentions, can only result in coercion and cruelty. The target to dehumanize older people.</w:t>
      </w:r>
    </w:p>
    <w:p w14:paraId="592CC36B" w14:textId="56F8C207" w:rsidR="000B36F6" w:rsidRDefault="00966547" w:rsidP="003468B4">
      <w:pPr>
        <w:spacing w:after="0" w:line="240" w:lineRule="auto"/>
        <w:ind w:right="-274"/>
        <w:rPr>
          <w:rFonts w:ascii="Calibri" w:hAnsi="Calibri" w:cs="Calibri"/>
          <w:spacing w:val="-3"/>
          <w:sz w:val="23"/>
          <w:szCs w:val="23"/>
        </w:rPr>
      </w:pPr>
      <w:r w:rsidRPr="00966547">
        <w:rPr>
          <w:rFonts w:cstheme="minorHAnsi"/>
          <w:b/>
          <w:bCs/>
          <w:i/>
          <w:iCs/>
          <w:noProof/>
        </w:rPr>
        <w:drawing>
          <wp:anchor distT="0" distB="0" distL="114300" distR="114300" simplePos="0" relativeHeight="251757568" behindDoc="1" locked="0" layoutInCell="1" allowOverlap="1" wp14:anchorId="7F6ECF53" wp14:editId="16C47E2A">
            <wp:simplePos x="0" y="0"/>
            <wp:positionH relativeFrom="column">
              <wp:posOffset>3076981</wp:posOffset>
            </wp:positionH>
            <wp:positionV relativeFrom="paragraph">
              <wp:posOffset>97790</wp:posOffset>
            </wp:positionV>
            <wp:extent cx="304800" cy="319831"/>
            <wp:effectExtent l="0" t="0" r="0" b="4445"/>
            <wp:wrapNone/>
            <wp:docPr id="20" name="Picture 2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198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151B0" w14:textId="468E2A47" w:rsidR="003468B4" w:rsidRPr="001614AE" w:rsidRDefault="003468B4" w:rsidP="003468B4">
      <w:pPr>
        <w:spacing w:after="0"/>
        <w:ind w:right="-270"/>
        <w:jc w:val="center"/>
        <w:rPr>
          <w:rFonts w:ascii="Times New Roman" w:hAnsi="Times New Roman" w:cs="Times New Roman"/>
          <w:bCs/>
          <w:lang w:val="en"/>
        </w:rPr>
      </w:pPr>
      <w:r w:rsidRPr="004D776F">
        <w:rPr>
          <w:rFonts w:cstheme="minorHAnsi"/>
          <w:b/>
          <w:i/>
        </w:rPr>
        <w:t>Call LIFESPAN 734.422.6230</w:t>
      </w:r>
      <w:r>
        <w:rPr>
          <w:rFonts w:cstheme="minorHAnsi"/>
          <w:b/>
          <w:i/>
        </w:rPr>
        <w:t xml:space="preserve">            www.miLIFESPAN.org</w:t>
      </w:r>
    </w:p>
    <w:p w14:paraId="18B81EFF" w14:textId="08939624" w:rsidR="00782F7D" w:rsidRDefault="00782F7D" w:rsidP="003468B4">
      <w:pPr>
        <w:pStyle w:val="Default"/>
        <w:rPr>
          <w:b/>
          <w:sz w:val="16"/>
          <w:szCs w:val="16"/>
        </w:rPr>
      </w:pPr>
    </w:p>
    <w:p w14:paraId="6A89D20F" w14:textId="20F39C07" w:rsidR="00782F7D" w:rsidRDefault="00966547" w:rsidP="0069552D">
      <w:pPr>
        <w:pStyle w:val="Default"/>
        <w:jc w:val="center"/>
        <w:rPr>
          <w:b/>
          <w:sz w:val="16"/>
          <w:szCs w:val="16"/>
        </w:rPr>
      </w:pPr>
      <w:r>
        <w:rPr>
          <w:rFonts w:ascii="Times New Roman" w:hAnsi="Times New Roman" w:cs="Times New Roman"/>
          <w:b/>
          <w:i/>
          <w:noProof/>
          <w:sz w:val="23"/>
          <w:szCs w:val="23"/>
        </w:rPr>
        <mc:AlternateContent>
          <mc:Choice Requires="wps">
            <w:drawing>
              <wp:anchor distT="0" distB="0" distL="114300" distR="114300" simplePos="0" relativeHeight="251680768" behindDoc="0" locked="0" layoutInCell="1" allowOverlap="1" wp14:anchorId="1AB70830" wp14:editId="6DA57AFB">
                <wp:simplePos x="0" y="0"/>
                <wp:positionH relativeFrom="column">
                  <wp:posOffset>-38100</wp:posOffset>
                </wp:positionH>
                <wp:positionV relativeFrom="paragraph">
                  <wp:posOffset>124460</wp:posOffset>
                </wp:positionV>
                <wp:extent cx="601980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19800" cy="2762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E0B697" w14:textId="1392DB3A" w:rsidR="00DD2024" w:rsidRDefault="00966547" w:rsidP="00DD2024">
                            <w:pPr>
                              <w:jc w:val="center"/>
                            </w:pPr>
                            <w:r>
                              <w:t xml:space="preserve">Save the Date! Walk for Life: </w:t>
                            </w:r>
                            <w:r w:rsidR="00DD2024">
                              <w:t>September 15,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70830" id="Rectangle 3" o:spid="_x0000_s1026" style="position:absolute;left:0;text-align:left;margin-left:-3pt;margin-top:9.8pt;width:474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" fillcolor="black [3213]" strokecolor="#1f4d78 [1604]" strokeweight="1pt">
                <v:textbox>
                  <w:txbxContent>
                    <w:p w14:paraId="30E0B697" w14:textId="1392DB3A" w:rsidR="00DD2024" w:rsidRDefault="00966547" w:rsidP="00DD2024">
                      <w:pPr>
                        <w:jc w:val="center"/>
                      </w:pPr>
                      <w:r>
                        <w:t xml:space="preserve">Save the Date! Walk for Life: </w:t>
                      </w:r>
                      <w:r w:rsidR="00DD2024">
                        <w:t>September 15, 2019</w:t>
                      </w:r>
                    </w:p>
                  </w:txbxContent>
                </v:textbox>
              </v:rect>
            </w:pict>
          </mc:Fallback>
        </mc:AlternateContent>
      </w:r>
    </w:p>
    <w:p w14:paraId="444C76D8" w14:textId="00454313" w:rsidR="00782F7D" w:rsidRDefault="00782F7D" w:rsidP="0069552D">
      <w:pPr>
        <w:pStyle w:val="Default"/>
        <w:jc w:val="center"/>
        <w:rPr>
          <w:b/>
          <w:sz w:val="16"/>
          <w:szCs w:val="16"/>
        </w:rPr>
      </w:pPr>
    </w:p>
    <w:p w14:paraId="44E714DD" w14:textId="2C525F16" w:rsidR="003B7415" w:rsidRDefault="003B7415" w:rsidP="003468B4">
      <w:pPr>
        <w:pStyle w:val="Default"/>
        <w:rPr>
          <w:b/>
          <w:sz w:val="16"/>
          <w:szCs w:val="16"/>
        </w:rPr>
      </w:pPr>
    </w:p>
    <w:p w14:paraId="70183CB9" w14:textId="626558B4" w:rsidR="003B7415" w:rsidRDefault="003B7415" w:rsidP="0069552D">
      <w:pPr>
        <w:pStyle w:val="Default"/>
        <w:jc w:val="center"/>
        <w:rPr>
          <w:b/>
          <w:sz w:val="16"/>
          <w:szCs w:val="16"/>
        </w:rPr>
      </w:pPr>
    </w:p>
    <w:p w14:paraId="6CDE6843" w14:textId="44F97938" w:rsidR="003B7415" w:rsidRDefault="003B7415" w:rsidP="0069552D">
      <w:pPr>
        <w:pStyle w:val="Default"/>
        <w:jc w:val="center"/>
        <w:rPr>
          <w:b/>
          <w:sz w:val="16"/>
          <w:szCs w:val="16"/>
        </w:rPr>
      </w:pPr>
    </w:p>
    <w:p w14:paraId="2B52B147" w14:textId="77777777" w:rsidR="00472B6B" w:rsidRPr="005478BA" w:rsidRDefault="00472B6B" w:rsidP="0069552D">
      <w:pPr>
        <w:pStyle w:val="Default"/>
        <w:jc w:val="center"/>
        <w:rPr>
          <w:b/>
          <w:sz w:val="16"/>
          <w:szCs w:val="16"/>
        </w:rPr>
      </w:pPr>
      <w:r>
        <w:rPr>
          <w:b/>
          <w:sz w:val="16"/>
          <w:szCs w:val="16"/>
        </w:rPr>
        <w:t>Wayne County Chapter</w:t>
      </w:r>
    </w:p>
    <w:p w14:paraId="1E67A9AA" w14:textId="77777777"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14:paraId="09E4B36E" w14:textId="77777777" w:rsidR="00472B6B" w:rsidRDefault="00472B6B" w:rsidP="00472B6B">
      <w:pPr>
        <w:pStyle w:val="Default"/>
        <w:jc w:val="center"/>
        <w:rPr>
          <w:sz w:val="16"/>
          <w:szCs w:val="16"/>
        </w:rPr>
      </w:pPr>
      <w:r>
        <w:rPr>
          <w:sz w:val="16"/>
          <w:szCs w:val="16"/>
        </w:rPr>
        <w:t>Livonia, MI 48150-4305</w:t>
      </w:r>
    </w:p>
    <w:p w14:paraId="25C4402E" w14:textId="77777777" w:rsidR="00472B6B" w:rsidRDefault="00472B6B" w:rsidP="00472B6B">
      <w:pPr>
        <w:pStyle w:val="Default"/>
        <w:jc w:val="center"/>
        <w:rPr>
          <w:sz w:val="16"/>
          <w:szCs w:val="16"/>
        </w:rPr>
      </w:pPr>
      <w:r>
        <w:rPr>
          <w:sz w:val="16"/>
          <w:szCs w:val="16"/>
        </w:rPr>
        <w:t>email: wcdr@rtl-lifespan.org</w:t>
      </w:r>
    </w:p>
    <w:p w14:paraId="74DEE78B" w14:textId="77777777" w:rsidR="00472B6B" w:rsidRDefault="00472B6B" w:rsidP="0069552D">
      <w:pPr>
        <w:pStyle w:val="Default"/>
        <w:jc w:val="center"/>
        <w:rPr>
          <w:sz w:val="16"/>
          <w:szCs w:val="16"/>
        </w:rPr>
      </w:pPr>
      <w:r>
        <w:rPr>
          <w:sz w:val="16"/>
          <w:szCs w:val="16"/>
        </w:rPr>
        <w:t>734-422-6230     Fax 734-422-8116</w:t>
      </w:r>
    </w:p>
    <w:p w14:paraId="2665C099" w14:textId="77777777" w:rsidR="0069552D" w:rsidRDefault="0069552D" w:rsidP="0069552D">
      <w:pPr>
        <w:pStyle w:val="Default"/>
        <w:jc w:val="center"/>
        <w:rPr>
          <w:sz w:val="16"/>
          <w:szCs w:val="16"/>
        </w:rPr>
      </w:pPr>
    </w:p>
    <w:p w14:paraId="289A8639" w14:textId="77777777" w:rsidR="00782F7D" w:rsidRPr="0069552D" w:rsidRDefault="00782F7D" w:rsidP="0069552D">
      <w:pPr>
        <w:pStyle w:val="Default"/>
        <w:jc w:val="center"/>
        <w:rPr>
          <w:sz w:val="16"/>
          <w:szCs w:val="16"/>
        </w:rPr>
      </w:pPr>
    </w:p>
    <w:p w14:paraId="50288D46" w14:textId="05928F3B" w:rsidR="008C4DD5" w:rsidRPr="00112A64" w:rsidRDefault="008C4DD5" w:rsidP="00112A64">
      <w:pPr>
        <w:jc w:val="center"/>
        <w:rPr>
          <w:rFonts w:cs="Vijaya"/>
          <w:b/>
          <w:bCs/>
          <w:i/>
          <w:iCs/>
        </w:rPr>
      </w:pP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altName w:val="Arial"/>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A2B3A"/>
    <w:multiLevelType w:val="multilevel"/>
    <w:tmpl w:val="118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157798"/>
    <w:multiLevelType w:val="multilevel"/>
    <w:tmpl w:val="84C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34F2"/>
    <w:rsid w:val="00006AA4"/>
    <w:rsid w:val="000268FD"/>
    <w:rsid w:val="00037636"/>
    <w:rsid w:val="00043043"/>
    <w:rsid w:val="0004731C"/>
    <w:rsid w:val="000504E8"/>
    <w:rsid w:val="00052A45"/>
    <w:rsid w:val="00064DC4"/>
    <w:rsid w:val="000727F0"/>
    <w:rsid w:val="00075040"/>
    <w:rsid w:val="000757BC"/>
    <w:rsid w:val="0009306A"/>
    <w:rsid w:val="00094CFC"/>
    <w:rsid w:val="000977FC"/>
    <w:rsid w:val="000B36F6"/>
    <w:rsid w:val="000B6021"/>
    <w:rsid w:val="000D1638"/>
    <w:rsid w:val="000D2554"/>
    <w:rsid w:val="000F3E9E"/>
    <w:rsid w:val="000F642A"/>
    <w:rsid w:val="00102011"/>
    <w:rsid w:val="00112A64"/>
    <w:rsid w:val="00115DBC"/>
    <w:rsid w:val="0011655A"/>
    <w:rsid w:val="001230BA"/>
    <w:rsid w:val="001300E6"/>
    <w:rsid w:val="0013190F"/>
    <w:rsid w:val="001406AE"/>
    <w:rsid w:val="00141767"/>
    <w:rsid w:val="00146311"/>
    <w:rsid w:val="0014794D"/>
    <w:rsid w:val="00147D93"/>
    <w:rsid w:val="00152EDC"/>
    <w:rsid w:val="001614AE"/>
    <w:rsid w:val="00181939"/>
    <w:rsid w:val="001829A3"/>
    <w:rsid w:val="00183D23"/>
    <w:rsid w:val="00184C18"/>
    <w:rsid w:val="00185A94"/>
    <w:rsid w:val="001B79CD"/>
    <w:rsid w:val="001C02A8"/>
    <w:rsid w:val="001C3C37"/>
    <w:rsid w:val="001C5FF3"/>
    <w:rsid w:val="001D7BB0"/>
    <w:rsid w:val="001E29C1"/>
    <w:rsid w:val="001F072B"/>
    <w:rsid w:val="001F66D3"/>
    <w:rsid w:val="00215BF6"/>
    <w:rsid w:val="0022773E"/>
    <w:rsid w:val="00230606"/>
    <w:rsid w:val="002522FB"/>
    <w:rsid w:val="00260A26"/>
    <w:rsid w:val="00272AFE"/>
    <w:rsid w:val="00277C36"/>
    <w:rsid w:val="0028364E"/>
    <w:rsid w:val="00291FA5"/>
    <w:rsid w:val="002B7D25"/>
    <w:rsid w:val="002C0418"/>
    <w:rsid w:val="002D3FF0"/>
    <w:rsid w:val="002E055F"/>
    <w:rsid w:val="002E7A76"/>
    <w:rsid w:val="00302F0A"/>
    <w:rsid w:val="00324FE2"/>
    <w:rsid w:val="00327AC2"/>
    <w:rsid w:val="00332576"/>
    <w:rsid w:val="003326B4"/>
    <w:rsid w:val="00333809"/>
    <w:rsid w:val="003347E8"/>
    <w:rsid w:val="0034131B"/>
    <w:rsid w:val="003468B4"/>
    <w:rsid w:val="00354686"/>
    <w:rsid w:val="00360D1D"/>
    <w:rsid w:val="00372015"/>
    <w:rsid w:val="00374173"/>
    <w:rsid w:val="00387284"/>
    <w:rsid w:val="003B7415"/>
    <w:rsid w:val="003C4912"/>
    <w:rsid w:val="003C6AB1"/>
    <w:rsid w:val="003C7A7C"/>
    <w:rsid w:val="003D0CCC"/>
    <w:rsid w:val="003D15BB"/>
    <w:rsid w:val="003D4612"/>
    <w:rsid w:val="003D614E"/>
    <w:rsid w:val="003E1AE3"/>
    <w:rsid w:val="003E43FA"/>
    <w:rsid w:val="003F0733"/>
    <w:rsid w:val="0040604F"/>
    <w:rsid w:val="00440F71"/>
    <w:rsid w:val="00443308"/>
    <w:rsid w:val="0045140E"/>
    <w:rsid w:val="00451509"/>
    <w:rsid w:val="004579C8"/>
    <w:rsid w:val="00460790"/>
    <w:rsid w:val="00472B6B"/>
    <w:rsid w:val="00474756"/>
    <w:rsid w:val="00480262"/>
    <w:rsid w:val="00480FD9"/>
    <w:rsid w:val="00484ACD"/>
    <w:rsid w:val="00492420"/>
    <w:rsid w:val="00494E59"/>
    <w:rsid w:val="004A4476"/>
    <w:rsid w:val="004B5BBE"/>
    <w:rsid w:val="004C071B"/>
    <w:rsid w:val="004C3B56"/>
    <w:rsid w:val="004C42E5"/>
    <w:rsid w:val="004C4F93"/>
    <w:rsid w:val="004D002B"/>
    <w:rsid w:val="004D52D6"/>
    <w:rsid w:val="004D776F"/>
    <w:rsid w:val="004E1997"/>
    <w:rsid w:val="004F0BCE"/>
    <w:rsid w:val="004F4C8F"/>
    <w:rsid w:val="00501887"/>
    <w:rsid w:val="005054B3"/>
    <w:rsid w:val="00515607"/>
    <w:rsid w:val="005252C9"/>
    <w:rsid w:val="00526042"/>
    <w:rsid w:val="005277FD"/>
    <w:rsid w:val="00537017"/>
    <w:rsid w:val="00541AEB"/>
    <w:rsid w:val="00543B15"/>
    <w:rsid w:val="005457BA"/>
    <w:rsid w:val="00550C08"/>
    <w:rsid w:val="00553D0F"/>
    <w:rsid w:val="005654CF"/>
    <w:rsid w:val="0057026D"/>
    <w:rsid w:val="0058397C"/>
    <w:rsid w:val="005866A8"/>
    <w:rsid w:val="00593E02"/>
    <w:rsid w:val="00595D2E"/>
    <w:rsid w:val="005976C8"/>
    <w:rsid w:val="005A0936"/>
    <w:rsid w:val="005A1A7E"/>
    <w:rsid w:val="005B2A48"/>
    <w:rsid w:val="005B5DFE"/>
    <w:rsid w:val="005C6AAC"/>
    <w:rsid w:val="005D2CC4"/>
    <w:rsid w:val="005D4B18"/>
    <w:rsid w:val="00604457"/>
    <w:rsid w:val="00605F47"/>
    <w:rsid w:val="00611FAE"/>
    <w:rsid w:val="00614516"/>
    <w:rsid w:val="00623BE7"/>
    <w:rsid w:val="006305C8"/>
    <w:rsid w:val="006335D3"/>
    <w:rsid w:val="0064700B"/>
    <w:rsid w:val="006554C3"/>
    <w:rsid w:val="00660740"/>
    <w:rsid w:val="0067123F"/>
    <w:rsid w:val="00673A75"/>
    <w:rsid w:val="00680E71"/>
    <w:rsid w:val="00691CF9"/>
    <w:rsid w:val="00695406"/>
    <w:rsid w:val="0069552D"/>
    <w:rsid w:val="00697575"/>
    <w:rsid w:val="006A2A34"/>
    <w:rsid w:val="006A7132"/>
    <w:rsid w:val="006B2F02"/>
    <w:rsid w:val="006D146B"/>
    <w:rsid w:val="006D18D8"/>
    <w:rsid w:val="006D2FFD"/>
    <w:rsid w:val="006F07BE"/>
    <w:rsid w:val="006F459B"/>
    <w:rsid w:val="006F5269"/>
    <w:rsid w:val="0070162E"/>
    <w:rsid w:val="00717B9D"/>
    <w:rsid w:val="00721D38"/>
    <w:rsid w:val="00721FBF"/>
    <w:rsid w:val="0072274A"/>
    <w:rsid w:val="007308D2"/>
    <w:rsid w:val="00732D9D"/>
    <w:rsid w:val="00733A05"/>
    <w:rsid w:val="00735230"/>
    <w:rsid w:val="007367AE"/>
    <w:rsid w:val="00737B81"/>
    <w:rsid w:val="0074002F"/>
    <w:rsid w:val="00743EB0"/>
    <w:rsid w:val="007446FF"/>
    <w:rsid w:val="00751FB1"/>
    <w:rsid w:val="00754C8E"/>
    <w:rsid w:val="00757EF8"/>
    <w:rsid w:val="00763315"/>
    <w:rsid w:val="00764643"/>
    <w:rsid w:val="007714DF"/>
    <w:rsid w:val="0077325E"/>
    <w:rsid w:val="00782F7D"/>
    <w:rsid w:val="00796DD9"/>
    <w:rsid w:val="007B06D8"/>
    <w:rsid w:val="007B19BB"/>
    <w:rsid w:val="007B507F"/>
    <w:rsid w:val="007B6BA9"/>
    <w:rsid w:val="007C5CED"/>
    <w:rsid w:val="007D4966"/>
    <w:rsid w:val="007F42DD"/>
    <w:rsid w:val="008147B4"/>
    <w:rsid w:val="00814EF1"/>
    <w:rsid w:val="0081630A"/>
    <w:rsid w:val="0082040C"/>
    <w:rsid w:val="00824A97"/>
    <w:rsid w:val="0084128A"/>
    <w:rsid w:val="00841C51"/>
    <w:rsid w:val="008462C2"/>
    <w:rsid w:val="00847C5B"/>
    <w:rsid w:val="008614D0"/>
    <w:rsid w:val="008621DF"/>
    <w:rsid w:val="0086264A"/>
    <w:rsid w:val="0086449C"/>
    <w:rsid w:val="00865F3A"/>
    <w:rsid w:val="0087192A"/>
    <w:rsid w:val="008802C2"/>
    <w:rsid w:val="0089172C"/>
    <w:rsid w:val="00897EC1"/>
    <w:rsid w:val="008A3C31"/>
    <w:rsid w:val="008C4DD5"/>
    <w:rsid w:val="008D0872"/>
    <w:rsid w:val="008D3962"/>
    <w:rsid w:val="008D59CA"/>
    <w:rsid w:val="008E16A6"/>
    <w:rsid w:val="008E4247"/>
    <w:rsid w:val="008E5B05"/>
    <w:rsid w:val="00904226"/>
    <w:rsid w:val="00906071"/>
    <w:rsid w:val="0091795E"/>
    <w:rsid w:val="00921883"/>
    <w:rsid w:val="00942EAE"/>
    <w:rsid w:val="00951484"/>
    <w:rsid w:val="009553D5"/>
    <w:rsid w:val="00962551"/>
    <w:rsid w:val="00966547"/>
    <w:rsid w:val="0097069D"/>
    <w:rsid w:val="0097116F"/>
    <w:rsid w:val="009813B7"/>
    <w:rsid w:val="00982105"/>
    <w:rsid w:val="00984B89"/>
    <w:rsid w:val="009906C9"/>
    <w:rsid w:val="00991D90"/>
    <w:rsid w:val="009926CF"/>
    <w:rsid w:val="00995B44"/>
    <w:rsid w:val="009A2180"/>
    <w:rsid w:val="009A6116"/>
    <w:rsid w:val="009B67A8"/>
    <w:rsid w:val="009B6FD8"/>
    <w:rsid w:val="009B716C"/>
    <w:rsid w:val="009C16C6"/>
    <w:rsid w:val="009C2651"/>
    <w:rsid w:val="009C2DD2"/>
    <w:rsid w:val="009C5E0F"/>
    <w:rsid w:val="009D5020"/>
    <w:rsid w:val="009D6EF9"/>
    <w:rsid w:val="009D7412"/>
    <w:rsid w:val="009E124A"/>
    <w:rsid w:val="009E7657"/>
    <w:rsid w:val="009F5D86"/>
    <w:rsid w:val="00A064F4"/>
    <w:rsid w:val="00A14B51"/>
    <w:rsid w:val="00A264E5"/>
    <w:rsid w:val="00A3343A"/>
    <w:rsid w:val="00A4652C"/>
    <w:rsid w:val="00A56428"/>
    <w:rsid w:val="00A84F73"/>
    <w:rsid w:val="00A85E0F"/>
    <w:rsid w:val="00AA266E"/>
    <w:rsid w:val="00AA7D6D"/>
    <w:rsid w:val="00AB0C8A"/>
    <w:rsid w:val="00AB2876"/>
    <w:rsid w:val="00AD0F52"/>
    <w:rsid w:val="00AE22AC"/>
    <w:rsid w:val="00AE2A48"/>
    <w:rsid w:val="00AF4ADD"/>
    <w:rsid w:val="00B007B9"/>
    <w:rsid w:val="00B104B8"/>
    <w:rsid w:val="00B12467"/>
    <w:rsid w:val="00B15FA0"/>
    <w:rsid w:val="00B35B29"/>
    <w:rsid w:val="00B474AA"/>
    <w:rsid w:val="00B47FB5"/>
    <w:rsid w:val="00B5566D"/>
    <w:rsid w:val="00B71CF6"/>
    <w:rsid w:val="00B75301"/>
    <w:rsid w:val="00B945F6"/>
    <w:rsid w:val="00BA12A3"/>
    <w:rsid w:val="00BA2368"/>
    <w:rsid w:val="00BA2388"/>
    <w:rsid w:val="00BA2950"/>
    <w:rsid w:val="00BA7B6B"/>
    <w:rsid w:val="00BB50FD"/>
    <w:rsid w:val="00BC2143"/>
    <w:rsid w:val="00BD28C9"/>
    <w:rsid w:val="00BF495D"/>
    <w:rsid w:val="00BF6136"/>
    <w:rsid w:val="00C01166"/>
    <w:rsid w:val="00C04911"/>
    <w:rsid w:val="00C14E40"/>
    <w:rsid w:val="00C17A29"/>
    <w:rsid w:val="00C224F0"/>
    <w:rsid w:val="00C277F1"/>
    <w:rsid w:val="00C31186"/>
    <w:rsid w:val="00C364A6"/>
    <w:rsid w:val="00C36997"/>
    <w:rsid w:val="00C4617D"/>
    <w:rsid w:val="00C511DD"/>
    <w:rsid w:val="00C553F6"/>
    <w:rsid w:val="00C80185"/>
    <w:rsid w:val="00C8422D"/>
    <w:rsid w:val="00C872F9"/>
    <w:rsid w:val="00C92620"/>
    <w:rsid w:val="00C94DC7"/>
    <w:rsid w:val="00C96696"/>
    <w:rsid w:val="00CA03EC"/>
    <w:rsid w:val="00CA1960"/>
    <w:rsid w:val="00CA3ED1"/>
    <w:rsid w:val="00CB5C46"/>
    <w:rsid w:val="00CD233D"/>
    <w:rsid w:val="00CD6616"/>
    <w:rsid w:val="00CE0078"/>
    <w:rsid w:val="00CE1411"/>
    <w:rsid w:val="00CE71DE"/>
    <w:rsid w:val="00D0154C"/>
    <w:rsid w:val="00D0438C"/>
    <w:rsid w:val="00D058BB"/>
    <w:rsid w:val="00D2277F"/>
    <w:rsid w:val="00D256A8"/>
    <w:rsid w:val="00D322A4"/>
    <w:rsid w:val="00D3309B"/>
    <w:rsid w:val="00D33AC5"/>
    <w:rsid w:val="00D3749C"/>
    <w:rsid w:val="00D41CE2"/>
    <w:rsid w:val="00D4586E"/>
    <w:rsid w:val="00D511AB"/>
    <w:rsid w:val="00D60DD1"/>
    <w:rsid w:val="00D82C8A"/>
    <w:rsid w:val="00D90D8C"/>
    <w:rsid w:val="00DB69F8"/>
    <w:rsid w:val="00DB7D9B"/>
    <w:rsid w:val="00DC12E0"/>
    <w:rsid w:val="00DC7103"/>
    <w:rsid w:val="00DC7268"/>
    <w:rsid w:val="00DD2024"/>
    <w:rsid w:val="00DD47B3"/>
    <w:rsid w:val="00DE6C8C"/>
    <w:rsid w:val="00DE7F93"/>
    <w:rsid w:val="00DF17A4"/>
    <w:rsid w:val="00DF1C2D"/>
    <w:rsid w:val="00E02E42"/>
    <w:rsid w:val="00E11729"/>
    <w:rsid w:val="00E2025E"/>
    <w:rsid w:val="00E26334"/>
    <w:rsid w:val="00E34931"/>
    <w:rsid w:val="00E35B05"/>
    <w:rsid w:val="00E41E46"/>
    <w:rsid w:val="00E55C42"/>
    <w:rsid w:val="00E61FE4"/>
    <w:rsid w:val="00E65C39"/>
    <w:rsid w:val="00E72770"/>
    <w:rsid w:val="00E842CE"/>
    <w:rsid w:val="00E93518"/>
    <w:rsid w:val="00E95DAB"/>
    <w:rsid w:val="00EB3326"/>
    <w:rsid w:val="00EB35B8"/>
    <w:rsid w:val="00EB494A"/>
    <w:rsid w:val="00ED0048"/>
    <w:rsid w:val="00ED1260"/>
    <w:rsid w:val="00ED5AA7"/>
    <w:rsid w:val="00EE6EED"/>
    <w:rsid w:val="00EE7273"/>
    <w:rsid w:val="00EF581B"/>
    <w:rsid w:val="00F06719"/>
    <w:rsid w:val="00F076C2"/>
    <w:rsid w:val="00F11DEA"/>
    <w:rsid w:val="00F165A2"/>
    <w:rsid w:val="00F255FE"/>
    <w:rsid w:val="00F37967"/>
    <w:rsid w:val="00F427C2"/>
    <w:rsid w:val="00F45DBD"/>
    <w:rsid w:val="00F470E8"/>
    <w:rsid w:val="00F50762"/>
    <w:rsid w:val="00F63B3B"/>
    <w:rsid w:val="00F721FF"/>
    <w:rsid w:val="00F80AEA"/>
    <w:rsid w:val="00F85EFF"/>
    <w:rsid w:val="00F93FDE"/>
    <w:rsid w:val="00FA1ED2"/>
    <w:rsid w:val="00FA414F"/>
    <w:rsid w:val="00FA5C0A"/>
    <w:rsid w:val="00FA6E6A"/>
    <w:rsid w:val="00FA7ADD"/>
    <w:rsid w:val="00FB12D1"/>
    <w:rsid w:val="00FC1850"/>
    <w:rsid w:val="00FC3644"/>
    <w:rsid w:val="00FE59E6"/>
    <w:rsid w:val="00FF03C4"/>
    <w:rsid w:val="00FF17B6"/>
    <w:rsid w:val="00FF322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4BB"/>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 w:type="paragraph" w:styleId="NormalWeb">
    <w:name w:val="Normal (Web)"/>
    <w:basedOn w:val="Normal"/>
    <w:uiPriority w:val="99"/>
    <w:semiHidden/>
    <w:unhideWhenUsed/>
    <w:rsid w:val="00BA2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9305">
      <w:bodyDiv w:val="1"/>
      <w:marLeft w:val="0"/>
      <w:marRight w:val="0"/>
      <w:marTop w:val="0"/>
      <w:marBottom w:val="0"/>
      <w:divBdr>
        <w:top w:val="none" w:sz="0" w:space="0" w:color="auto"/>
        <w:left w:val="none" w:sz="0" w:space="0" w:color="auto"/>
        <w:bottom w:val="none" w:sz="0" w:space="0" w:color="auto"/>
        <w:right w:val="none" w:sz="0" w:space="0" w:color="auto"/>
      </w:divBdr>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937112">
      <w:bodyDiv w:val="1"/>
      <w:marLeft w:val="0"/>
      <w:marRight w:val="0"/>
      <w:marTop w:val="0"/>
      <w:marBottom w:val="0"/>
      <w:divBdr>
        <w:top w:val="none" w:sz="0" w:space="0" w:color="auto"/>
        <w:left w:val="none" w:sz="0" w:space="0" w:color="auto"/>
        <w:bottom w:val="none" w:sz="0" w:space="0" w:color="auto"/>
        <w:right w:val="none" w:sz="0" w:space="0" w:color="auto"/>
      </w:divBdr>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 w:id="2081979582">
      <w:bodyDiv w:val="1"/>
      <w:marLeft w:val="0"/>
      <w:marRight w:val="0"/>
      <w:marTop w:val="0"/>
      <w:marBottom w:val="0"/>
      <w:divBdr>
        <w:top w:val="none" w:sz="0" w:space="0" w:color="auto"/>
        <w:left w:val="none" w:sz="0" w:space="0" w:color="auto"/>
        <w:bottom w:val="none" w:sz="0" w:space="0" w:color="auto"/>
        <w:right w:val="none" w:sz="0" w:space="0" w:color="auto"/>
      </w:divBdr>
    </w:div>
    <w:div w:id="21212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sych.ucr.edu/faculty/park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0E10-6928-4923-B85B-A3D2F175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Anne Marie Morin</cp:lastModifiedBy>
  <cp:revision>2</cp:revision>
  <cp:lastPrinted>2018-01-16T23:57:00Z</cp:lastPrinted>
  <dcterms:created xsi:type="dcterms:W3CDTF">2019-08-02T15:45:00Z</dcterms:created>
  <dcterms:modified xsi:type="dcterms:W3CDTF">2019-08-02T15:45:00Z</dcterms:modified>
</cp:coreProperties>
</file>