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7216" behindDoc="1" locked="0" layoutInCell="1" allowOverlap="1" wp14:anchorId="3EC08A80" wp14:editId="5ECC38DB">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0714B799" w14:textId="02D4EA2B" w:rsidR="00F85EFF" w:rsidRDefault="00982105" w:rsidP="00F45D25">
      <w:pPr>
        <w:ind w:left="-270" w:hanging="450"/>
        <w:rPr>
          <w:rFonts w:ascii="Times New Roman" w:hAnsi="Times New Roman" w:cs="Times New Roman"/>
          <w:b/>
          <w:bCs/>
          <w:i/>
        </w:rPr>
      </w:pPr>
      <w:r w:rsidRPr="004B771E">
        <w:rPr>
          <w:rFonts w:ascii="Times New Roman" w:hAnsi="Times New Roman" w:cs="Times New Roman"/>
          <w:i/>
          <w:iCs/>
        </w:rPr>
        <w:t>www.miL</w:t>
      </w:r>
      <w:r w:rsidR="00F45D25">
        <w:rPr>
          <w:rFonts w:ascii="Times New Roman" w:hAnsi="Times New Roman" w:cs="Times New Roman"/>
          <w:i/>
          <w:iCs/>
        </w:rPr>
        <w:t xml:space="preserve">IFESPAN.org                    </w:t>
      </w:r>
      <w:r w:rsidR="004F0BCE" w:rsidRPr="003B7415">
        <w:rPr>
          <w:rFonts w:ascii="Times New Roman" w:hAnsi="Times New Roman" w:cs="Times New Roman"/>
          <w:b/>
          <w:bCs/>
          <w:i/>
          <w:sz w:val="28"/>
          <w:szCs w:val="28"/>
        </w:rPr>
        <w:t>LIFESPAN</w:t>
      </w:r>
      <w:r w:rsidR="004F0BCE"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44543A">
        <w:rPr>
          <w:rFonts w:ascii="Times New Roman" w:hAnsi="Times New Roman" w:cs="Times New Roman"/>
          <w:b/>
          <w:bCs/>
          <w:i/>
        </w:rPr>
        <w:t>March</w:t>
      </w:r>
      <w:r w:rsidR="00991D90" w:rsidRPr="003B7415">
        <w:rPr>
          <w:rFonts w:ascii="Times New Roman" w:hAnsi="Times New Roman" w:cs="Times New Roman"/>
          <w:b/>
          <w:bCs/>
          <w:i/>
        </w:rPr>
        <w:t xml:space="preserve"> 201</w:t>
      </w:r>
      <w:r w:rsidR="00B77A91">
        <w:rPr>
          <w:rFonts w:ascii="Times New Roman" w:hAnsi="Times New Roman" w:cs="Times New Roman"/>
          <w:b/>
          <w:bCs/>
          <w:i/>
        </w:rPr>
        <w:t>9</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6F501912" w14:textId="77777777" w:rsidR="006B33B9" w:rsidRPr="006B33B9" w:rsidRDefault="006B33B9" w:rsidP="00FA7ADD">
      <w:pPr>
        <w:jc w:val="center"/>
        <w:rPr>
          <w:rFonts w:ascii="Times New Roman" w:hAnsi="Times New Roman" w:cs="Times New Roman"/>
          <w:i/>
          <w:iCs/>
          <w:sz w:val="2"/>
        </w:rPr>
      </w:pPr>
    </w:p>
    <w:p w14:paraId="40D42007" w14:textId="26604711" w:rsidR="00CE0078" w:rsidRPr="00B77A91" w:rsidRDefault="008E10C6" w:rsidP="00CE0078">
      <w:pPr>
        <w:spacing w:after="0"/>
        <w:rPr>
          <w:b/>
          <w:sz w:val="24"/>
          <w:szCs w:val="24"/>
        </w:rPr>
      </w:pPr>
      <w:r>
        <w:rPr>
          <w:b/>
          <w:sz w:val="24"/>
          <w:szCs w:val="24"/>
        </w:rPr>
        <w:t>March</w:t>
      </w:r>
      <w:r w:rsidR="004B771E">
        <w:rPr>
          <w:b/>
          <w:sz w:val="24"/>
          <w:szCs w:val="24"/>
        </w:rPr>
        <w:t xml:space="preserve"> </w:t>
      </w:r>
      <w:r>
        <w:rPr>
          <w:b/>
          <w:sz w:val="24"/>
          <w:szCs w:val="24"/>
        </w:rPr>
        <w:t>2-3</w:t>
      </w:r>
      <w:r w:rsidR="008C4DD5" w:rsidRPr="00897EC1">
        <w:rPr>
          <w:b/>
          <w:sz w:val="24"/>
          <w:szCs w:val="24"/>
        </w:rPr>
        <w:t xml:space="preserve">: </w:t>
      </w:r>
      <w:r w:rsidR="00CE0078" w:rsidRPr="004B771E">
        <w:rPr>
          <w:rFonts w:ascii="Times New Roman" w:hAnsi="Times New Roman" w:cs="Times New Roman"/>
          <w:b/>
          <w:i/>
          <w:sz w:val="28"/>
          <w:szCs w:val="24"/>
        </w:rPr>
        <w:t>Right to Life - LIFESPAN</w:t>
      </w:r>
      <w:r w:rsidR="00CE0078" w:rsidRPr="004B771E">
        <w:rPr>
          <w:rFonts w:ascii="Times New Roman" w:hAnsi="Times New Roman" w:cs="Times New Roman"/>
          <w:b/>
          <w:i/>
          <w:szCs w:val="24"/>
        </w:rPr>
        <w:t xml:space="preserve"> </w:t>
      </w:r>
      <w:r w:rsidR="004B771E">
        <w:rPr>
          <w:rFonts w:ascii="Times New Roman" w:hAnsi="Times New Roman" w:cs="Times New Roman"/>
          <w:b/>
          <w:i/>
          <w:szCs w:val="24"/>
        </w:rPr>
        <w:t xml:space="preserve">     </w:t>
      </w:r>
      <w:r w:rsidR="00F165A2" w:rsidRPr="004B771E">
        <w:rPr>
          <w:rFonts w:ascii="Times New Roman" w:hAnsi="Times New Roman" w:cs="Times New Roman"/>
          <w:b/>
          <w:i/>
          <w:szCs w:val="24"/>
        </w:rPr>
        <w:t xml:space="preserve"> </w:t>
      </w:r>
      <w:r w:rsidRPr="008E10C6">
        <w:rPr>
          <w:rFonts w:ascii="Times New Roman" w:hAnsi="Times New Roman" w:cs="Times New Roman"/>
          <w:b/>
          <w:i/>
          <w:szCs w:val="24"/>
        </w:rPr>
        <w:t>Every Life is WORTH LIVING</w:t>
      </w:r>
    </w:p>
    <w:p w14:paraId="03EEF010" w14:textId="319C10C5" w:rsidR="0074679E" w:rsidRDefault="001F771D" w:rsidP="008E10C6">
      <w:pPr>
        <w:autoSpaceDE w:val="0"/>
        <w:autoSpaceDN w:val="0"/>
        <w:adjustRightInd w:val="0"/>
        <w:spacing w:after="0" w:line="240" w:lineRule="auto"/>
        <w:rPr>
          <w:noProof/>
        </w:rPr>
      </w:pPr>
      <w:r>
        <w:rPr>
          <w:noProof/>
        </w:rPr>
        <w:drawing>
          <wp:anchor distT="0" distB="0" distL="114300" distR="114300" simplePos="0" relativeHeight="251788288" behindDoc="0" locked="0" layoutInCell="1" allowOverlap="1" wp14:anchorId="52124939" wp14:editId="4E6A1E48">
            <wp:simplePos x="0" y="0"/>
            <wp:positionH relativeFrom="margin">
              <wp:posOffset>3581400</wp:posOffset>
            </wp:positionH>
            <wp:positionV relativeFrom="paragraph">
              <wp:posOffset>1253490</wp:posOffset>
            </wp:positionV>
            <wp:extent cx="228600" cy="2463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8E10C6" w:rsidRPr="00C52818">
        <w:rPr>
          <w:b/>
          <w:i/>
          <w:noProof/>
        </w:rPr>
        <w:drawing>
          <wp:anchor distT="0" distB="0" distL="114300" distR="114300" simplePos="0" relativeHeight="251784192" behindDoc="1" locked="0" layoutInCell="1" allowOverlap="1" wp14:anchorId="37A138EA" wp14:editId="0A0D130F">
            <wp:simplePos x="0" y="0"/>
            <wp:positionH relativeFrom="leftMargin">
              <wp:posOffset>295275</wp:posOffset>
            </wp:positionH>
            <wp:positionV relativeFrom="paragraph">
              <wp:posOffset>227965</wp:posOffset>
            </wp:positionV>
            <wp:extent cx="581025" cy="609600"/>
            <wp:effectExtent l="0" t="0" r="952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0C6" w:rsidRPr="00C52818">
        <w:rPr>
          <w:b/>
          <w:i/>
        </w:rPr>
        <w:t>Last month</w:t>
      </w:r>
      <w:r w:rsidR="008E10C6" w:rsidRPr="008E10C6">
        <w:rPr>
          <w:rFonts w:ascii="Times New Roman" w:hAnsi="Times New Roman" w:cs="Times New Roman"/>
          <w:color w:val="000000"/>
          <w:sz w:val="24"/>
          <w:szCs w:val="24"/>
        </w:rPr>
        <w:t>, St. Edith in Livonia’s Gospel of Life Committee had a Speaker named Bob Alexander. Bob is from Angela Hospice in Livonia. He spoke about Hospice Care, Inpatient Center, Pediatric Hospice, Prenatal Hospice, Grief Support Services, Spiritual Care and how Angela Hospice honors Veterans programs. It was very good information when you might need help. If you have a need, you can call them at 866-464-7810. The founder of Angela Hospice, Sister Giovanni, puts it this way, “It is our belief that the end of life is as meaningful as the beginning, just as the setting sun is as beautiful as the rising sun.”</w:t>
      </w:r>
      <w:r w:rsidR="008E10C6" w:rsidRPr="00BE0C41">
        <w:rPr>
          <w:rFonts w:ascii="Times New Roman" w:hAnsi="Times New Roman" w:cs="Times New Roman"/>
          <w:b/>
          <w:i/>
          <w:iCs/>
          <w:noProof/>
          <w:sz w:val="32"/>
        </w:rPr>
        <w:t xml:space="preserve"> </w:t>
      </w:r>
      <w:r w:rsidR="00314E91" w:rsidRPr="00314E91">
        <w:rPr>
          <w:noProof/>
        </w:rPr>
        <w:t xml:space="preserve"> </w:t>
      </w:r>
    </w:p>
    <w:p w14:paraId="6B5288BD" w14:textId="77777777" w:rsidR="004E28DC" w:rsidRPr="001F771D" w:rsidRDefault="004E28DC" w:rsidP="008E10C6">
      <w:pPr>
        <w:autoSpaceDE w:val="0"/>
        <w:autoSpaceDN w:val="0"/>
        <w:adjustRightInd w:val="0"/>
        <w:spacing w:after="0" w:line="240" w:lineRule="auto"/>
        <w:rPr>
          <w:rFonts w:ascii="Times New Roman" w:hAnsi="Times New Roman" w:cs="Times New Roman"/>
          <w:color w:val="000000"/>
          <w:sz w:val="6"/>
          <w:szCs w:val="24"/>
        </w:rPr>
      </w:pPr>
    </w:p>
    <w:p w14:paraId="500F4C6D" w14:textId="3FB8DA50" w:rsidR="000B094F" w:rsidRPr="0074679E" w:rsidRDefault="00F8218A" w:rsidP="00DD46B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63DA93DB" w14:textId="29267DCA" w:rsidR="00732D9D" w:rsidRPr="00FA36D9" w:rsidRDefault="003D6325" w:rsidP="00FA36D9">
      <w:pPr>
        <w:pStyle w:val="NoSpacing"/>
        <w:rPr>
          <w:rFonts w:ascii="Times New Roman" w:hAnsi="Times New Roman" w:cs="Times New Roman"/>
          <w:bCs/>
          <w:sz w:val="24"/>
          <w:szCs w:val="24"/>
        </w:rPr>
      </w:pPr>
      <w:r>
        <w:rPr>
          <w:rFonts w:cstheme="minorHAnsi"/>
          <w:i/>
          <w:sz w:val="24"/>
          <w:szCs w:val="24"/>
        </w:rPr>
        <w:t xml:space="preserve">                             </w:t>
      </w:r>
      <w:r w:rsidR="00732D9D" w:rsidRPr="00FA36D9">
        <w:rPr>
          <w:rFonts w:cstheme="minorHAnsi"/>
          <w:i/>
          <w:sz w:val="24"/>
          <w:szCs w:val="24"/>
        </w:rPr>
        <w:t>For more info</w:t>
      </w:r>
      <w:r w:rsidR="00732D9D" w:rsidRPr="00D60DD1">
        <w:rPr>
          <w:rFonts w:cstheme="minorHAnsi"/>
          <w:b/>
          <w:i/>
          <w:sz w:val="24"/>
          <w:szCs w:val="24"/>
        </w:rPr>
        <w:t xml:space="preserve">: </w:t>
      </w:r>
      <w:r w:rsidR="00732D9D" w:rsidRPr="00EC09FD">
        <w:rPr>
          <w:rFonts w:ascii="Times New Roman" w:hAnsi="Times New Roman" w:cs="Times New Roman"/>
          <w:b/>
          <w:i/>
          <w:sz w:val="24"/>
          <w:szCs w:val="24"/>
        </w:rPr>
        <w:t xml:space="preserve">LIFESPAN </w:t>
      </w:r>
      <w:r w:rsidR="00732D9D" w:rsidRPr="00D60DD1">
        <w:rPr>
          <w:rFonts w:cstheme="minorHAnsi"/>
          <w:b/>
          <w:i/>
          <w:sz w:val="24"/>
          <w:szCs w:val="24"/>
        </w:rPr>
        <w:t xml:space="preserve">734.422.6230         </w:t>
      </w:r>
      <w:r w:rsidR="007C6E6B" w:rsidRPr="00EC09FD">
        <w:rPr>
          <w:rFonts w:ascii="Times New Roman" w:hAnsi="Times New Roman" w:cs="Times New Roman"/>
          <w:b/>
          <w:i/>
          <w:sz w:val="24"/>
          <w:szCs w:val="24"/>
        </w:rPr>
        <w:t>www.miLIFESPAN.org</w:t>
      </w:r>
    </w:p>
    <w:p w14:paraId="3664F44B" w14:textId="44B483A7" w:rsidR="0044543A" w:rsidRPr="00AC7425" w:rsidRDefault="00AC7425" w:rsidP="0044543A">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753983" behindDoc="1" locked="0" layoutInCell="1" allowOverlap="1" wp14:anchorId="46B8E6C2" wp14:editId="789E8A31">
                <wp:simplePos x="0" y="0"/>
                <wp:positionH relativeFrom="column">
                  <wp:posOffset>133350</wp:posOffset>
                </wp:positionH>
                <wp:positionV relativeFrom="paragraph">
                  <wp:posOffset>9525</wp:posOffset>
                </wp:positionV>
                <wp:extent cx="5723255" cy="325120"/>
                <wp:effectExtent l="0" t="0" r="10795" b="17780"/>
                <wp:wrapNone/>
                <wp:docPr id="14" name="Rectangle 14"/>
                <wp:cNvGraphicFramePr/>
                <a:graphic xmlns:a="http://schemas.openxmlformats.org/drawingml/2006/main">
                  <a:graphicData uri="http://schemas.microsoft.com/office/word/2010/wordprocessingShape">
                    <wps:wsp>
                      <wps:cNvSpPr/>
                      <wps:spPr>
                        <a:xfrm>
                          <a:off x="0" y="0"/>
                          <a:ext cx="5723255" cy="32512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AC194" id="Rectangle 14" o:spid="_x0000_s1026" style="position:absolute;margin-left:10.5pt;margin-top:.75pt;width:450.65pt;height:25.6pt;z-index:-251562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" fillcolor="#e7e6e6 [3214]" strokecolor="#1f4d78 [1604]" strokeweight="1pt"/>
            </w:pict>
          </mc:Fallback>
        </mc:AlternateContent>
      </w:r>
      <w:r w:rsidR="00F45D25">
        <w:rPr>
          <w:rFonts w:cstheme="minorHAnsi"/>
          <w:b/>
          <w:i/>
          <w:sz w:val="16"/>
          <w:szCs w:val="24"/>
        </w:rPr>
        <w:t xml:space="preserve">SAVE </w:t>
      </w:r>
      <w:r w:rsidR="00F45D25" w:rsidRPr="00DD300D">
        <w:rPr>
          <w:rFonts w:cstheme="minorHAnsi"/>
          <w:b/>
          <w:i/>
          <w:sz w:val="16"/>
          <w:szCs w:val="24"/>
        </w:rPr>
        <w:t>THE DATE</w:t>
      </w:r>
      <w:r w:rsidR="00F45D25">
        <w:rPr>
          <w:rFonts w:cstheme="minorHAnsi"/>
          <w:b/>
          <w:i/>
          <w:sz w:val="16"/>
          <w:szCs w:val="24"/>
        </w:rPr>
        <w:t>S</w:t>
      </w:r>
      <w:r w:rsidR="00F45D25" w:rsidRPr="00DD300D">
        <w:rPr>
          <w:rFonts w:cstheme="minorHAnsi"/>
          <w:b/>
          <w:i/>
          <w:sz w:val="20"/>
          <w:szCs w:val="24"/>
        </w:rPr>
        <w:t>:</w:t>
      </w:r>
      <w:r w:rsidR="0044543A">
        <w:rPr>
          <w:rFonts w:cstheme="minorHAnsi"/>
          <w:b/>
          <w:i/>
          <w:sz w:val="20"/>
          <w:szCs w:val="24"/>
        </w:rPr>
        <w:t xml:space="preserve"> </w:t>
      </w:r>
      <w:r w:rsidR="00F45D25" w:rsidRPr="00AC7425">
        <w:rPr>
          <w:rFonts w:ascii="Times New Roman" w:hAnsi="Times New Roman" w:cs="Times New Roman"/>
          <w:b/>
          <w:i/>
          <w:sz w:val="20"/>
          <w:szCs w:val="24"/>
        </w:rPr>
        <w:t>LIFESPAN’s</w:t>
      </w:r>
      <w:r w:rsidR="00F45D25" w:rsidRPr="00AC7425">
        <w:rPr>
          <w:rFonts w:cstheme="minorHAnsi"/>
          <w:b/>
          <w:sz w:val="20"/>
          <w:szCs w:val="24"/>
        </w:rPr>
        <w:t xml:space="preserve"> </w:t>
      </w:r>
      <w:r w:rsidR="0044543A" w:rsidRPr="00AC7425">
        <w:rPr>
          <w:rFonts w:cstheme="minorHAnsi"/>
          <w:b/>
          <w:sz w:val="20"/>
          <w:szCs w:val="24"/>
        </w:rPr>
        <w:t>30</w:t>
      </w:r>
      <w:r w:rsidR="0044543A" w:rsidRPr="00AC7425">
        <w:rPr>
          <w:rFonts w:cstheme="minorHAnsi"/>
          <w:b/>
          <w:sz w:val="20"/>
          <w:szCs w:val="24"/>
          <w:vertAlign w:val="superscript"/>
        </w:rPr>
        <w:t>th</w:t>
      </w:r>
      <w:r w:rsidR="0044543A" w:rsidRPr="00AC7425">
        <w:rPr>
          <w:rFonts w:cstheme="minorHAnsi"/>
          <w:b/>
          <w:sz w:val="20"/>
          <w:szCs w:val="24"/>
        </w:rPr>
        <w:t xml:space="preserve"> Annual Baby Shower</w:t>
      </w:r>
      <w:r w:rsidR="00F45D25" w:rsidRPr="00AC7425">
        <w:rPr>
          <w:rFonts w:cstheme="minorHAnsi"/>
          <w:b/>
          <w:sz w:val="20"/>
          <w:szCs w:val="24"/>
        </w:rPr>
        <w:t xml:space="preserve"> </w:t>
      </w:r>
      <w:r w:rsidR="0044543A" w:rsidRPr="00AC7425">
        <w:rPr>
          <w:rFonts w:cstheme="minorHAnsi"/>
          <w:b/>
          <w:sz w:val="20"/>
          <w:szCs w:val="24"/>
        </w:rPr>
        <w:t>2/10</w:t>
      </w:r>
      <w:r w:rsidRPr="00AC7425">
        <w:rPr>
          <w:rFonts w:cstheme="minorHAnsi"/>
          <w:b/>
          <w:sz w:val="20"/>
          <w:szCs w:val="24"/>
        </w:rPr>
        <w:t>/19</w:t>
      </w:r>
      <w:r w:rsidR="0044543A" w:rsidRPr="00AC7425">
        <w:rPr>
          <w:rFonts w:cstheme="minorHAnsi"/>
          <w:b/>
          <w:sz w:val="20"/>
          <w:szCs w:val="24"/>
        </w:rPr>
        <w:t xml:space="preserve"> and </w:t>
      </w:r>
      <w:r w:rsidR="0044543A" w:rsidRPr="00AC7425">
        <w:rPr>
          <w:rFonts w:ascii="Times New Roman" w:hAnsi="Times New Roman" w:cs="Times New Roman"/>
          <w:b/>
          <w:i/>
          <w:sz w:val="20"/>
          <w:szCs w:val="24"/>
        </w:rPr>
        <w:t>LIFESPAN’s</w:t>
      </w:r>
      <w:r w:rsidR="0044543A" w:rsidRPr="00AC7425">
        <w:rPr>
          <w:rFonts w:cstheme="minorHAnsi"/>
          <w:b/>
          <w:sz w:val="20"/>
          <w:szCs w:val="24"/>
        </w:rPr>
        <w:t xml:space="preserve"> 29</w:t>
      </w:r>
      <w:r w:rsidR="0044543A" w:rsidRPr="00AC7425">
        <w:rPr>
          <w:rFonts w:cstheme="minorHAnsi"/>
          <w:b/>
          <w:sz w:val="20"/>
          <w:szCs w:val="24"/>
          <w:vertAlign w:val="superscript"/>
        </w:rPr>
        <w:t>th</w:t>
      </w:r>
      <w:r w:rsidR="0044543A" w:rsidRPr="00AC7425">
        <w:rPr>
          <w:rFonts w:cstheme="minorHAnsi"/>
          <w:b/>
          <w:sz w:val="20"/>
          <w:szCs w:val="24"/>
        </w:rPr>
        <w:t xml:space="preserve"> Annual</w:t>
      </w:r>
    </w:p>
    <w:p w14:paraId="25AADFB7" w14:textId="79893612" w:rsidR="00F45D25" w:rsidRDefault="0044543A" w:rsidP="0044543A">
      <w:pPr>
        <w:spacing w:after="0"/>
        <w:jc w:val="center"/>
        <w:rPr>
          <w:rFonts w:ascii="Times New Roman" w:hAnsi="Times New Roman" w:cs="Times New Roman"/>
          <w:b/>
          <w:i/>
          <w:sz w:val="20"/>
          <w:szCs w:val="24"/>
        </w:rPr>
      </w:pPr>
      <w:r w:rsidRPr="00AC7425">
        <w:rPr>
          <w:rFonts w:cstheme="minorHAnsi"/>
          <w:b/>
          <w:sz w:val="20"/>
          <w:szCs w:val="24"/>
        </w:rPr>
        <w:t>Celebration of Life Dinner &amp; Silent</w:t>
      </w:r>
      <w:r w:rsidR="00AC7425">
        <w:rPr>
          <w:rFonts w:cstheme="minorHAnsi"/>
          <w:b/>
          <w:sz w:val="20"/>
          <w:szCs w:val="24"/>
        </w:rPr>
        <w:t xml:space="preserve"> </w:t>
      </w:r>
      <w:r w:rsidR="00AC7425" w:rsidRPr="00AC7425">
        <w:rPr>
          <w:rFonts w:cstheme="minorHAnsi"/>
          <w:b/>
          <w:sz w:val="20"/>
          <w:szCs w:val="24"/>
        </w:rPr>
        <w:t>Auction</w:t>
      </w:r>
      <w:r w:rsidRPr="00AC7425">
        <w:rPr>
          <w:rFonts w:cstheme="minorHAnsi"/>
          <w:b/>
          <w:sz w:val="20"/>
          <w:szCs w:val="24"/>
        </w:rPr>
        <w:t xml:space="preserve"> </w:t>
      </w:r>
      <w:r w:rsidR="00AC7425" w:rsidRPr="00AC7425">
        <w:rPr>
          <w:rFonts w:cstheme="minorHAnsi"/>
          <w:b/>
          <w:sz w:val="20"/>
          <w:szCs w:val="24"/>
        </w:rPr>
        <w:t xml:space="preserve">5/7/19 </w:t>
      </w:r>
    </w:p>
    <w:p w14:paraId="62A90707" w14:textId="1F1D976A" w:rsidR="00645CFD" w:rsidRPr="00AC7425" w:rsidRDefault="00645CFD" w:rsidP="00F45D25">
      <w:pPr>
        <w:spacing w:after="0"/>
        <w:jc w:val="center"/>
        <w:rPr>
          <w:rFonts w:ascii="Times New Roman" w:hAnsi="Times New Roman" w:cs="Times New Roman"/>
          <w:b/>
          <w:color w:val="FFFFFF" w:themeColor="background1"/>
          <w:sz w:val="44"/>
          <w:szCs w:val="30"/>
        </w:rPr>
      </w:pPr>
    </w:p>
    <w:p w14:paraId="587E6F33" w14:textId="1A487792" w:rsidR="00BE0C41" w:rsidRDefault="008E10C6" w:rsidP="00BE0C41">
      <w:pPr>
        <w:spacing w:after="0"/>
        <w:rPr>
          <w:rFonts w:ascii="Times New Roman" w:hAnsi="Times New Roman" w:cs="Times New Roman"/>
          <w:b/>
          <w:i/>
        </w:rPr>
      </w:pPr>
      <w:r>
        <w:rPr>
          <w:b/>
          <w:sz w:val="24"/>
          <w:szCs w:val="24"/>
        </w:rPr>
        <w:t>March</w:t>
      </w:r>
      <w:r w:rsidR="00F8218A">
        <w:rPr>
          <w:b/>
          <w:sz w:val="24"/>
          <w:szCs w:val="24"/>
        </w:rPr>
        <w:t xml:space="preserve"> </w:t>
      </w:r>
      <w:r>
        <w:rPr>
          <w:b/>
          <w:sz w:val="24"/>
          <w:szCs w:val="24"/>
        </w:rPr>
        <w:t>9-10</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Pr="008E10C6">
        <w:rPr>
          <w:rFonts w:ascii="Times New Roman" w:hAnsi="Times New Roman" w:cs="Times New Roman"/>
          <w:b/>
          <w:i/>
        </w:rPr>
        <w:t>Herod’s Murder of the Holy Innocent</w:t>
      </w:r>
    </w:p>
    <w:p w14:paraId="0C3775CB" w14:textId="127BF834" w:rsidR="008E10C6" w:rsidRDefault="008E10C6" w:rsidP="008E10C6">
      <w:pPr>
        <w:spacing w:after="0"/>
        <w:rPr>
          <w:rFonts w:ascii="Times New Roman" w:hAnsi="Times New Roman" w:cs="Times New Roman"/>
          <w:sz w:val="24"/>
          <w:szCs w:val="24"/>
        </w:rPr>
      </w:pPr>
      <w:r w:rsidRPr="00BE0C41">
        <w:rPr>
          <w:rFonts w:ascii="Times New Roman" w:hAnsi="Times New Roman" w:cs="Times New Roman"/>
          <w:b/>
          <w:i/>
          <w:iCs/>
          <w:noProof/>
          <w:sz w:val="32"/>
        </w:rPr>
        <w:drawing>
          <wp:anchor distT="0" distB="0" distL="114300" distR="114300" simplePos="0" relativeHeight="251747328" behindDoc="1" locked="0" layoutInCell="1" allowOverlap="1" wp14:anchorId="7C320346" wp14:editId="187E7C7F">
            <wp:simplePos x="0" y="0"/>
            <wp:positionH relativeFrom="leftMargin">
              <wp:posOffset>295275</wp:posOffset>
            </wp:positionH>
            <wp:positionV relativeFrom="paragraph">
              <wp:posOffset>279400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 xml:space="preserve">Two thousand years ago: </w:t>
      </w:r>
      <w:r w:rsidRPr="008E10C6">
        <w:rPr>
          <w:rFonts w:ascii="Times New Roman" w:hAnsi="Times New Roman" w:cs="Times New Roman"/>
          <w:sz w:val="24"/>
          <w:szCs w:val="24"/>
        </w:rPr>
        <w:t xml:space="preserve">the government murdered babies </w:t>
      </w:r>
      <w:r w:rsidR="00BE2018">
        <w:rPr>
          <w:rFonts w:ascii="Times New Roman" w:hAnsi="Times New Roman" w:cs="Times New Roman"/>
          <w:sz w:val="24"/>
          <w:szCs w:val="24"/>
        </w:rPr>
        <w:t>soon</w:t>
      </w:r>
      <w:r w:rsidRPr="008E10C6">
        <w:rPr>
          <w:rFonts w:ascii="Times New Roman" w:hAnsi="Times New Roman" w:cs="Times New Roman"/>
          <w:sz w:val="24"/>
          <w:szCs w:val="24"/>
        </w:rPr>
        <w:t xml:space="preserve"> after Our Savor’s birth. Herod ordered the death of all boys </w:t>
      </w:r>
      <w:r>
        <w:rPr>
          <w:rFonts w:ascii="Times New Roman" w:hAnsi="Times New Roman" w:cs="Times New Roman"/>
          <w:sz w:val="24"/>
          <w:szCs w:val="24"/>
        </w:rPr>
        <w:t>two and younger in mass murder.</w:t>
      </w:r>
    </w:p>
    <w:p w14:paraId="12E319AC" w14:textId="00381DF1" w:rsidR="00AC7425" w:rsidRDefault="001F771D" w:rsidP="00AC7425">
      <w:pPr>
        <w:autoSpaceDE w:val="0"/>
        <w:autoSpaceDN w:val="0"/>
        <w:adjustRightInd w:val="0"/>
        <w:spacing w:after="0" w:line="240" w:lineRule="auto"/>
        <w:rPr>
          <w:rFonts w:ascii="Times New Roman" w:hAnsi="Times New Roman" w:cs="Times New Roman"/>
          <w:i/>
          <w:sz w:val="28"/>
          <w:szCs w:val="24"/>
        </w:rPr>
      </w:pPr>
      <w:r>
        <w:rPr>
          <w:noProof/>
        </w:rPr>
        <w:drawing>
          <wp:anchor distT="0" distB="0" distL="114300" distR="114300" simplePos="0" relativeHeight="251806720" behindDoc="0" locked="0" layoutInCell="1" allowOverlap="1" wp14:anchorId="61E477F6" wp14:editId="4420C50B">
            <wp:simplePos x="0" y="0"/>
            <wp:positionH relativeFrom="margin">
              <wp:posOffset>3581400</wp:posOffset>
            </wp:positionH>
            <wp:positionV relativeFrom="paragraph">
              <wp:posOffset>1059180</wp:posOffset>
            </wp:positionV>
            <wp:extent cx="228600" cy="2463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8E10C6">
        <w:rPr>
          <w:b/>
          <w:i/>
        </w:rPr>
        <w:t>Today:</w:t>
      </w:r>
      <w:r w:rsidR="008E10C6" w:rsidRPr="008E10C6">
        <w:rPr>
          <w:rFonts w:ascii="Times New Roman" w:hAnsi="Times New Roman" w:cs="Times New Roman"/>
          <w:sz w:val="24"/>
          <w:szCs w:val="24"/>
        </w:rPr>
        <w:t xml:space="preserve"> new government, same old demons. We see a similar heinous slaughter being repeated daily since the Supreme Court legalized abortion in 1973. We have new challenges’ in the United States today; like New York cheering and tolerating death up to birth and Planned Parenthood’s use and distribution the of the abortion pill, RU-486. No society in the history of the world has ever tolerated such massive destruction of its own people. “America needs a religious revitalization”.</w:t>
      </w:r>
      <w:r w:rsidR="00F8218A" w:rsidRPr="00BE0C41">
        <w:rPr>
          <w:rFonts w:ascii="Times New Roman" w:hAnsi="Times New Roman" w:cs="Times New Roman"/>
          <w:i/>
          <w:sz w:val="28"/>
          <w:szCs w:val="24"/>
        </w:rPr>
        <w:t xml:space="preserve"> </w:t>
      </w:r>
    </w:p>
    <w:p w14:paraId="38340A64" w14:textId="77777777" w:rsidR="001F771D" w:rsidRPr="001F771D" w:rsidRDefault="001F771D" w:rsidP="00AC7425">
      <w:pPr>
        <w:autoSpaceDE w:val="0"/>
        <w:autoSpaceDN w:val="0"/>
        <w:adjustRightInd w:val="0"/>
        <w:spacing w:after="0" w:line="240" w:lineRule="auto"/>
        <w:rPr>
          <w:rFonts w:ascii="Times New Roman" w:hAnsi="Times New Roman" w:cs="Times New Roman"/>
          <w:color w:val="000000"/>
          <w:sz w:val="2"/>
          <w:szCs w:val="24"/>
        </w:rPr>
      </w:pPr>
    </w:p>
    <w:p w14:paraId="2D5C95DB" w14:textId="7E182B0A" w:rsidR="00AC7425" w:rsidRPr="0074679E" w:rsidRDefault="00AC7425" w:rsidP="00AC742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7CED15AB" w14:textId="77777777" w:rsidR="00AC7425" w:rsidRPr="00314E91" w:rsidRDefault="00AC7425" w:rsidP="00AC7425">
      <w:pPr>
        <w:pStyle w:val="NoSpacing"/>
        <w:rPr>
          <w:rFonts w:ascii="Times New Roman" w:hAnsi="Times New Roman" w:cs="Times New Roman"/>
          <w:bCs/>
          <w:sz w:val="24"/>
          <w:szCs w:val="24"/>
        </w:rPr>
      </w:pPr>
      <w:r>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2E654BD1" w14:textId="77777777" w:rsidR="00AC7425" w:rsidRPr="00AC7425" w:rsidRDefault="00AC7425" w:rsidP="00AC742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08768" behindDoc="1" locked="0" layoutInCell="1" allowOverlap="1" wp14:anchorId="7F1A4CCA" wp14:editId="2F00E69B">
                <wp:simplePos x="0" y="0"/>
                <wp:positionH relativeFrom="column">
                  <wp:posOffset>133350</wp:posOffset>
                </wp:positionH>
                <wp:positionV relativeFrom="paragraph">
                  <wp:posOffset>6350</wp:posOffset>
                </wp:positionV>
                <wp:extent cx="5723255" cy="1428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5723255" cy="1428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16331" id="Rectangle 28" o:spid="_x0000_s1026" style="position:absolute;margin-left:10.5pt;margin-top:.5pt;width:450.65pt;height:11.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" fillcolor="#e7e6e6" strokecolor="#41719c" strokeweight="1pt"/>
            </w:pict>
          </mc:Fallback>
        </mc:AlternateContent>
      </w:r>
      <w:r>
        <w:rPr>
          <w:rFonts w:cstheme="minorHAnsi"/>
          <w:b/>
          <w:i/>
          <w:noProof/>
          <w:sz w:val="16"/>
          <w:szCs w:val="24"/>
        </w:rPr>
        <w:t>SAVE</w:t>
      </w:r>
      <w:r>
        <w:rPr>
          <w:rFonts w:cstheme="minorHAnsi"/>
          <w:b/>
          <w:i/>
          <w:sz w:val="16"/>
          <w:szCs w:val="24"/>
        </w:rPr>
        <w:t xml:space="preser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Pr>
          <w:rFonts w:cstheme="minorHAnsi"/>
          <w:b/>
          <w:sz w:val="20"/>
          <w:szCs w:val="24"/>
        </w:rPr>
        <w:t xml:space="preserve"> Annual </w:t>
      </w:r>
      <w:r w:rsidRPr="00AC7425">
        <w:rPr>
          <w:rFonts w:cstheme="minorHAnsi"/>
          <w:b/>
          <w:sz w:val="20"/>
          <w:szCs w:val="24"/>
        </w:rPr>
        <w:t>Celebration of Life Dinner &amp; Silent Auction</w:t>
      </w:r>
      <w:r>
        <w:rPr>
          <w:rFonts w:cstheme="minorHAnsi"/>
          <w:b/>
          <w:sz w:val="20"/>
          <w:szCs w:val="24"/>
        </w:rPr>
        <w:t xml:space="preserve"> </w:t>
      </w:r>
      <w:r w:rsidRPr="00AC7425">
        <w:rPr>
          <w:rFonts w:cstheme="minorHAnsi"/>
          <w:b/>
          <w:sz w:val="20"/>
          <w:szCs w:val="24"/>
        </w:rPr>
        <w:t xml:space="preserve">5/7/19 </w:t>
      </w:r>
    </w:p>
    <w:p w14:paraId="28B52192" w14:textId="75168B5B" w:rsidR="00A855BA" w:rsidRPr="00AC7425" w:rsidRDefault="00A855BA" w:rsidP="00AC7425">
      <w:pPr>
        <w:pStyle w:val="NoSpacing"/>
        <w:rPr>
          <w:rFonts w:cstheme="minorHAnsi"/>
          <w:b/>
          <w:sz w:val="44"/>
          <w:szCs w:val="44"/>
        </w:rPr>
      </w:pPr>
    </w:p>
    <w:p w14:paraId="5FDC899F" w14:textId="45F054CC" w:rsidR="00F45D25" w:rsidRPr="0052396D" w:rsidRDefault="00F45D25" w:rsidP="00F45D25">
      <w:pPr>
        <w:spacing w:after="0"/>
        <w:rPr>
          <w:rFonts w:ascii="Times New Roman" w:hAnsi="Times New Roman" w:cs="Times New Roman"/>
          <w:b/>
        </w:rPr>
        <w:sectPr w:rsidR="00F45D25" w:rsidRPr="0052396D" w:rsidSect="0084128A">
          <w:type w:val="continuous"/>
          <w:pgSz w:w="12240" w:h="15840" w:code="1"/>
          <w:pgMar w:top="450" w:right="1440" w:bottom="180" w:left="1440" w:header="720" w:footer="720" w:gutter="0"/>
          <w:cols w:space="720"/>
          <w:docGrid w:linePitch="360"/>
        </w:sectPr>
      </w:pPr>
      <w:r>
        <w:rPr>
          <w:rFonts w:ascii="Times New Roman" w:hAnsi="Times New Roman" w:cs="Times New Roman"/>
          <w:b/>
          <w:bCs/>
          <w:iCs/>
          <w:noProof/>
          <w:sz w:val="24"/>
          <w:szCs w:val="24"/>
        </w:rPr>
        <w:t>March 16-17</w:t>
      </w:r>
      <w:r>
        <w:rPr>
          <w:b/>
          <w:sz w:val="24"/>
          <w:szCs w:val="24"/>
        </w:rPr>
        <w:t>:</w:t>
      </w:r>
      <w:r w:rsidRPr="009A6116">
        <w:rPr>
          <w:b/>
          <w:sz w:val="24"/>
          <w:szCs w:val="24"/>
        </w:rPr>
        <w:t xml:space="preserve">    </w:t>
      </w:r>
      <w:r w:rsidRPr="00BA039B">
        <w:rPr>
          <w:rFonts w:ascii="Times New Roman" w:hAnsi="Times New Roman" w:cs="Times New Roman"/>
          <w:b/>
          <w:i/>
          <w:sz w:val="24"/>
        </w:rPr>
        <w:t xml:space="preserve">Right to Life – LIFESPAN     </w:t>
      </w:r>
      <w:r w:rsidRPr="00BA039B">
        <w:rPr>
          <w:rFonts w:ascii="Times New Roman" w:hAnsi="Times New Roman" w:cs="Times New Roman"/>
          <w:b/>
          <w:i/>
          <w:sz w:val="20"/>
        </w:rPr>
        <w:t xml:space="preserve"> </w:t>
      </w:r>
      <w:r w:rsidR="009510E9" w:rsidRPr="009510E9">
        <w:rPr>
          <w:rFonts w:ascii="Times New Roman" w:hAnsi="Times New Roman" w:cs="Times New Roman"/>
          <w:b/>
          <w:i/>
        </w:rPr>
        <w:t>“They Say… You Say…”</w:t>
      </w:r>
    </w:p>
    <w:p w14:paraId="6586453B" w14:textId="79433A52" w:rsidR="006529E6" w:rsidRPr="006529E6" w:rsidRDefault="00F45D25" w:rsidP="00C52818">
      <w:pPr>
        <w:spacing w:after="0" w:line="0" w:lineRule="atLeast"/>
        <w:ind w:firstLine="720"/>
        <w:rPr>
          <w:rFonts w:ascii="Times New Roman" w:hAnsi="Times New Roman" w:cs="Times New Roman"/>
          <w:bCs/>
          <w:iCs/>
          <w:noProof/>
          <w:sz w:val="24"/>
          <w:szCs w:val="24"/>
        </w:rPr>
      </w:pPr>
      <w:r w:rsidRPr="00AE763E">
        <w:rPr>
          <w:rFonts w:ascii="Times New Roman" w:hAnsi="Times New Roman" w:cs="Times New Roman"/>
          <w:bCs/>
          <w:iCs/>
          <w:noProof/>
          <w:sz w:val="24"/>
          <w:szCs w:val="24"/>
        </w:rPr>
        <w:drawing>
          <wp:anchor distT="0" distB="0" distL="114300" distR="114300" simplePos="0" relativeHeight="251796480" behindDoc="1" locked="0" layoutInCell="1" allowOverlap="1" wp14:anchorId="0D12B09C" wp14:editId="4024FF38">
            <wp:simplePos x="0" y="0"/>
            <wp:positionH relativeFrom="leftMargin">
              <wp:posOffset>362117</wp:posOffset>
            </wp:positionH>
            <wp:positionV relativeFrom="paragraph">
              <wp:posOffset>556895</wp:posOffset>
            </wp:positionV>
            <wp:extent cx="552090" cy="578313"/>
            <wp:effectExtent l="0" t="0" r="635" b="0"/>
            <wp:wrapNone/>
            <wp:docPr id="18" name="Picture 1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090" cy="578313"/>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 xml:space="preserve"> </w:t>
      </w:r>
      <w:r w:rsidR="006529E6" w:rsidRPr="006529E6">
        <w:rPr>
          <w:rFonts w:ascii="Times New Roman" w:hAnsi="Times New Roman" w:cs="Times New Roman"/>
          <w:bCs/>
          <w:iCs/>
          <w:noProof/>
          <w:sz w:val="24"/>
          <w:szCs w:val="24"/>
        </w:rPr>
        <w:t xml:space="preserve">If you ever have the opportunity to attend a seminar called “They Say… You Say…” instructed by Oliva Gans Turner, you must attend! It is a very informative and inspiring session. </w:t>
      </w:r>
      <w:r w:rsidR="006529E6">
        <w:rPr>
          <w:rFonts w:ascii="Times New Roman" w:hAnsi="Times New Roman" w:cs="Times New Roman"/>
          <w:bCs/>
          <w:iCs/>
          <w:noProof/>
          <w:sz w:val="24"/>
          <w:szCs w:val="24"/>
        </w:rPr>
        <w:t xml:space="preserve">The seminar contains </w:t>
      </w:r>
      <w:r w:rsidR="00C52818">
        <w:rPr>
          <w:rFonts w:ascii="Times New Roman" w:hAnsi="Times New Roman" w:cs="Times New Roman"/>
          <w:bCs/>
          <w:iCs/>
          <w:noProof/>
          <w:sz w:val="24"/>
          <w:szCs w:val="24"/>
        </w:rPr>
        <w:t xml:space="preserve">some </w:t>
      </w:r>
      <w:r w:rsidR="006529E6">
        <w:rPr>
          <w:rFonts w:ascii="Times New Roman" w:hAnsi="Times New Roman" w:cs="Times New Roman"/>
          <w:bCs/>
          <w:iCs/>
          <w:noProof/>
          <w:sz w:val="24"/>
          <w:szCs w:val="24"/>
        </w:rPr>
        <w:t>tips on having constructive conversation</w:t>
      </w:r>
      <w:r w:rsidR="00C52818">
        <w:rPr>
          <w:rFonts w:ascii="Times New Roman" w:hAnsi="Times New Roman" w:cs="Times New Roman"/>
          <w:bCs/>
          <w:iCs/>
          <w:noProof/>
          <w:sz w:val="24"/>
          <w:szCs w:val="24"/>
        </w:rPr>
        <w:t>s</w:t>
      </w:r>
      <w:r w:rsidR="006529E6">
        <w:rPr>
          <w:rFonts w:ascii="Times New Roman" w:hAnsi="Times New Roman" w:cs="Times New Roman"/>
          <w:bCs/>
          <w:iCs/>
          <w:noProof/>
          <w:sz w:val="24"/>
          <w:szCs w:val="24"/>
        </w:rPr>
        <w:t xml:space="preserve"> about abortion</w:t>
      </w:r>
      <w:r w:rsidR="00C52818">
        <w:rPr>
          <w:rFonts w:ascii="Times New Roman" w:hAnsi="Times New Roman" w:cs="Times New Roman"/>
          <w:bCs/>
          <w:iCs/>
          <w:noProof/>
          <w:sz w:val="24"/>
          <w:szCs w:val="24"/>
        </w:rPr>
        <w:t xml:space="preserve"> and much more</w:t>
      </w:r>
      <w:r w:rsidR="006529E6">
        <w:rPr>
          <w:rFonts w:ascii="Times New Roman" w:hAnsi="Times New Roman" w:cs="Times New Roman"/>
          <w:bCs/>
          <w:iCs/>
          <w:noProof/>
          <w:sz w:val="24"/>
          <w:szCs w:val="24"/>
        </w:rPr>
        <w:t>.</w:t>
      </w:r>
    </w:p>
    <w:p w14:paraId="3FE63A20" w14:textId="11348C5A" w:rsidR="00C52818" w:rsidRDefault="00C52818" w:rsidP="00C52818">
      <w:pPr>
        <w:spacing w:after="0" w:line="0" w:lineRule="atLeast"/>
        <w:ind w:firstLine="720"/>
        <w:rPr>
          <w:rFonts w:ascii="Times New Roman" w:hAnsi="Times New Roman" w:cs="Times New Roman"/>
          <w:bCs/>
          <w:iCs/>
          <w:noProof/>
          <w:sz w:val="24"/>
          <w:szCs w:val="24"/>
        </w:rPr>
      </w:pPr>
      <w:r>
        <w:rPr>
          <w:noProof/>
        </w:rPr>
        <w:drawing>
          <wp:anchor distT="0" distB="0" distL="114300" distR="114300" simplePos="0" relativeHeight="251810816" behindDoc="0" locked="0" layoutInCell="1" allowOverlap="1" wp14:anchorId="2528B7CD" wp14:editId="326E5C31">
            <wp:simplePos x="0" y="0"/>
            <wp:positionH relativeFrom="margin">
              <wp:posOffset>3603625</wp:posOffset>
            </wp:positionH>
            <wp:positionV relativeFrom="paragraph">
              <wp:posOffset>1174750</wp:posOffset>
            </wp:positionV>
            <wp:extent cx="228600" cy="24638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6529E6" w:rsidRPr="006529E6">
        <w:rPr>
          <w:rFonts w:ascii="Times New Roman" w:hAnsi="Times New Roman" w:cs="Times New Roman"/>
          <w:bCs/>
          <w:iCs/>
          <w:noProof/>
          <w:sz w:val="24"/>
          <w:szCs w:val="24"/>
        </w:rPr>
        <w:t xml:space="preserve">People will normally take away from an abortion discussion </w:t>
      </w:r>
      <w:r w:rsidRPr="006529E6">
        <w:rPr>
          <w:rFonts w:ascii="Times New Roman" w:hAnsi="Times New Roman" w:cs="Times New Roman"/>
          <w:bCs/>
          <w:iCs/>
          <w:noProof/>
          <w:sz w:val="24"/>
          <w:szCs w:val="24"/>
        </w:rPr>
        <w:t>60% what it look</w:t>
      </w:r>
      <w:r>
        <w:rPr>
          <w:rFonts w:ascii="Times New Roman" w:hAnsi="Times New Roman" w:cs="Times New Roman"/>
          <w:bCs/>
          <w:iCs/>
          <w:noProof/>
          <w:sz w:val="24"/>
          <w:szCs w:val="24"/>
        </w:rPr>
        <w:t>ed</w:t>
      </w:r>
      <w:r w:rsidRPr="006529E6">
        <w:rPr>
          <w:rFonts w:ascii="Times New Roman" w:hAnsi="Times New Roman" w:cs="Times New Roman"/>
          <w:bCs/>
          <w:iCs/>
          <w:noProof/>
          <w:sz w:val="24"/>
          <w:szCs w:val="24"/>
        </w:rPr>
        <w:t xml:space="preserve"> like, 30% sound</w:t>
      </w:r>
      <w:r>
        <w:rPr>
          <w:rFonts w:ascii="Times New Roman" w:hAnsi="Times New Roman" w:cs="Times New Roman"/>
          <w:bCs/>
          <w:iCs/>
          <w:noProof/>
          <w:sz w:val="24"/>
          <w:szCs w:val="24"/>
        </w:rPr>
        <w:t>ed</w:t>
      </w:r>
      <w:r w:rsidRPr="006529E6">
        <w:rPr>
          <w:rFonts w:ascii="Times New Roman" w:hAnsi="Times New Roman" w:cs="Times New Roman"/>
          <w:bCs/>
          <w:iCs/>
          <w:noProof/>
          <w:sz w:val="24"/>
          <w:szCs w:val="24"/>
        </w:rPr>
        <w:t xml:space="preserve"> like, and 10% the words said. </w:t>
      </w:r>
      <w:r>
        <w:rPr>
          <w:rFonts w:ascii="Times New Roman" w:hAnsi="Times New Roman" w:cs="Times New Roman"/>
          <w:bCs/>
          <w:iCs/>
          <w:noProof/>
          <w:sz w:val="24"/>
          <w:szCs w:val="24"/>
        </w:rPr>
        <w:t xml:space="preserve">This is the “60-30-10 Factor”. This is why it is </w:t>
      </w:r>
      <w:r w:rsidR="006529E6" w:rsidRPr="006529E6">
        <w:rPr>
          <w:rFonts w:ascii="Times New Roman" w:hAnsi="Times New Roman" w:cs="Times New Roman"/>
          <w:bCs/>
          <w:iCs/>
          <w:noProof/>
          <w:sz w:val="24"/>
          <w:szCs w:val="24"/>
        </w:rPr>
        <w:t>important to smile and listen</w:t>
      </w:r>
      <w:r>
        <w:rPr>
          <w:rFonts w:ascii="Times New Roman" w:hAnsi="Times New Roman" w:cs="Times New Roman"/>
          <w:bCs/>
          <w:iCs/>
          <w:noProof/>
          <w:sz w:val="24"/>
          <w:szCs w:val="24"/>
        </w:rPr>
        <w:t xml:space="preserve"> which</w:t>
      </w:r>
      <w:r w:rsidR="006529E6" w:rsidRPr="006529E6">
        <w:rPr>
          <w:rFonts w:ascii="Times New Roman" w:hAnsi="Times New Roman" w:cs="Times New Roman"/>
          <w:bCs/>
          <w:iCs/>
          <w:noProof/>
          <w:sz w:val="24"/>
          <w:szCs w:val="24"/>
        </w:rPr>
        <w:t xml:space="preserve"> are the most powerful tools for communicating. It is also important to note the words you use. Instead of ‘choice’, say ‘decisions’, ‘alternatives’, or ‘options’. Don’t say ‘clinic’, ‘hospital’ or ‘mill’ when referring to an abortion facility. By choosing our words wisely, we can more effectively create the image and message we want to convey. </w:t>
      </w:r>
    </w:p>
    <w:p w14:paraId="5153CDAD" w14:textId="77777777" w:rsidR="001F771D" w:rsidRPr="001F771D" w:rsidRDefault="001F771D" w:rsidP="00C52818">
      <w:pPr>
        <w:spacing w:after="0" w:line="0" w:lineRule="atLeast"/>
        <w:ind w:firstLine="720"/>
        <w:rPr>
          <w:rFonts w:ascii="Times New Roman" w:hAnsi="Times New Roman" w:cs="Times New Roman"/>
          <w:color w:val="FF0000"/>
          <w:sz w:val="2"/>
          <w:szCs w:val="24"/>
        </w:rPr>
      </w:pPr>
    </w:p>
    <w:p w14:paraId="7E50B54A" w14:textId="77777777" w:rsidR="00C52818" w:rsidRPr="00314E91" w:rsidRDefault="00C52818" w:rsidP="00C52818">
      <w:pPr>
        <w:pStyle w:val="NoSpacing"/>
        <w:rPr>
          <w:rFonts w:ascii="Times New Roman" w:hAnsi="Times New Roman" w:cs="Times New Roman"/>
          <w:bCs/>
          <w:sz w:val="24"/>
          <w:szCs w:val="24"/>
        </w:rPr>
      </w:pPr>
      <w:r>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5DD2ABDF" w14:textId="77B6D4E6" w:rsidR="00AC7425" w:rsidRPr="00AC7425" w:rsidRDefault="00AC7425" w:rsidP="00AC742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00576" behindDoc="1" locked="0" layoutInCell="1" allowOverlap="1" wp14:anchorId="761874C8" wp14:editId="234516A4">
                <wp:simplePos x="0" y="0"/>
                <wp:positionH relativeFrom="column">
                  <wp:posOffset>133350</wp:posOffset>
                </wp:positionH>
                <wp:positionV relativeFrom="paragraph">
                  <wp:posOffset>6350</wp:posOffset>
                </wp:positionV>
                <wp:extent cx="5723255" cy="142875"/>
                <wp:effectExtent l="0" t="0" r="10795" b="28575"/>
                <wp:wrapNone/>
                <wp:docPr id="24" name="Rectangle 24"/>
                <wp:cNvGraphicFramePr/>
                <a:graphic xmlns:a="http://schemas.openxmlformats.org/drawingml/2006/main">
                  <a:graphicData uri="http://schemas.microsoft.com/office/word/2010/wordprocessingShape">
                    <wps:wsp>
                      <wps:cNvSpPr/>
                      <wps:spPr>
                        <a:xfrm>
                          <a:off x="0" y="0"/>
                          <a:ext cx="5723255" cy="1428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F5E43" id="Rectangle 24" o:spid="_x0000_s1026" style="position:absolute;margin-left:10.5pt;margin-top:.5pt;width:450.65pt;height:11.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" fillcolor="#e7e6e6" strokecolor="#41719c" strokeweight="1pt"/>
            </w:pict>
          </mc:Fallback>
        </mc:AlternateContent>
      </w:r>
      <w:r>
        <w:rPr>
          <w:rFonts w:cstheme="minorHAnsi"/>
          <w:b/>
          <w:i/>
          <w:noProof/>
          <w:sz w:val="16"/>
          <w:szCs w:val="24"/>
        </w:rPr>
        <w:t>SAVE</w:t>
      </w:r>
      <w:r>
        <w:rPr>
          <w:rFonts w:cstheme="minorHAnsi"/>
          <w:b/>
          <w:i/>
          <w:sz w:val="16"/>
          <w:szCs w:val="24"/>
        </w:rPr>
        <w:t xml:space="preser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Pr>
          <w:rFonts w:cstheme="minorHAnsi"/>
          <w:b/>
          <w:sz w:val="20"/>
          <w:szCs w:val="24"/>
        </w:rPr>
        <w:t xml:space="preserve"> Annual </w:t>
      </w:r>
      <w:r w:rsidRPr="00AC7425">
        <w:rPr>
          <w:rFonts w:cstheme="minorHAnsi"/>
          <w:b/>
          <w:sz w:val="20"/>
          <w:szCs w:val="24"/>
        </w:rPr>
        <w:t>Celebration of Life Dinner &amp; Silent Auction</w:t>
      </w:r>
      <w:r>
        <w:rPr>
          <w:rFonts w:cstheme="minorHAnsi"/>
          <w:b/>
          <w:sz w:val="20"/>
          <w:szCs w:val="24"/>
        </w:rPr>
        <w:t xml:space="preserve"> </w:t>
      </w:r>
      <w:r w:rsidRPr="00AC7425">
        <w:rPr>
          <w:rFonts w:cstheme="minorHAnsi"/>
          <w:b/>
          <w:sz w:val="20"/>
          <w:szCs w:val="24"/>
        </w:rPr>
        <w:t xml:space="preserve">5/7/19 </w:t>
      </w:r>
    </w:p>
    <w:p w14:paraId="73A49C72" w14:textId="188DD88D" w:rsidR="00F45D25" w:rsidRDefault="00AC7425" w:rsidP="00AC7425">
      <w:pPr>
        <w:pStyle w:val="NoSpacing"/>
        <w:spacing w:line="18" w:lineRule="atLeast"/>
        <w:rPr>
          <w:rStyle w:val="Hyperlink"/>
          <w:rFonts w:ascii="Times New Roman" w:hAnsi="Times New Roman" w:cs="Times New Roman"/>
          <w:b/>
          <w:i/>
          <w:color w:val="auto"/>
          <w:sz w:val="24"/>
          <w:szCs w:val="24"/>
          <w:u w:val="none"/>
        </w:rPr>
      </w:pPr>
      <w:r>
        <w:rPr>
          <w:rFonts w:cstheme="minorHAnsi"/>
          <w:b/>
          <w:noProof/>
          <w:sz w:val="20"/>
          <w:szCs w:val="24"/>
        </w:rPr>
        <mc:AlternateContent>
          <mc:Choice Requires="wpg">
            <w:drawing>
              <wp:anchor distT="0" distB="0" distL="114300" distR="114300" simplePos="0" relativeHeight="251682816" behindDoc="0" locked="0" layoutInCell="1" allowOverlap="1" wp14:anchorId="55D7A0A1" wp14:editId="6984BC57">
                <wp:simplePos x="0" y="0"/>
                <wp:positionH relativeFrom="column">
                  <wp:posOffset>2609335</wp:posOffset>
                </wp:positionH>
                <wp:positionV relativeFrom="paragraph">
                  <wp:posOffset>53482</wp:posOffset>
                </wp:positionV>
                <wp:extent cx="4229100" cy="742950"/>
                <wp:effectExtent l="0" t="19050" r="0" b="0"/>
                <wp:wrapNone/>
                <wp:docPr id="23" name="Group 23"/>
                <wp:cNvGraphicFramePr/>
                <a:graphic xmlns:a="http://schemas.openxmlformats.org/drawingml/2006/main">
                  <a:graphicData uri="http://schemas.microsoft.com/office/word/2010/wordprocessingGroup">
                    <wpg:wgp>
                      <wpg:cNvGrpSpPr/>
                      <wpg:grpSpPr>
                        <a:xfrm>
                          <a:off x="0" y="0"/>
                          <a:ext cx="4229100" cy="742950"/>
                          <a:chOff x="0" y="0"/>
                          <a:chExt cx="4229100" cy="742950"/>
                        </a:xfrm>
                      </wpg:grpSpPr>
                      <wps:wsp>
                        <wps:cNvPr id="3" name="Right Arrow 3"/>
                        <wps:cNvSpPr/>
                        <wps:spPr>
                          <a:xfrm>
                            <a:off x="99060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9525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D7A0A1" id="Group 23" o:spid="_x0000_s1026" style="position:absolute;margin-left:205.45pt;margin-top:4.2pt;width:333pt;height:58.5pt;z-index:251682816" coordsize="4229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left:9906;width:2353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z8sAA&#10;AADaAAAADwAAAGRycy9kb3ducmV2LnhtbESPzarCMBSE9xd8h3AEd9dUL4hUo4iiV9z5g24PzbEt&#10;Nic1iVrf3giCy2FmvmHG08ZU4k7Ol5YV9LoJCOLM6pJzBYf98ncIwgdkjZVlUvAkD9NJ62eMqbYP&#10;3tJ9F3IRIexTVFCEUKdS+qwgg75ra+Lona0zGKJ0udQOHxFuKtlPkoE0WHJcKLCmeUHZZXczCpps&#10;5czmtKxleb4enRuejpfFv1KddjMbgQjUhG/4015rBX/wvhJv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kz8sAAAADaAAAADwAAAAAAAAAAAAAAAACYAgAAZHJzL2Rvd25y&#10;ZXYueG1sUEsFBgAAAAAEAAQA9QAAAIUDAAAAAA==&#10;" adj="18715" fillcolor="black [3213]" strokecolor="#1f4d78 [1604]" strokeweight="1pt"/>
                <v:shapetype id="_x0000_t202" coordsize="21600,21600" o:spt="202" path="m,l,21600r21600,l21600,xe">
                  <v:stroke joinstyle="miter"/>
                  <v:path gradientshapeok="t" o:connecttype="rect"/>
                </v:shapetype>
                <v:shape id="Text Box 12" o:spid="_x0000_s1028" type="#_x0000_t202" style="position:absolute;top:952;width:422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v:group>
            </w:pict>
          </mc:Fallback>
        </mc:AlternateContent>
      </w:r>
    </w:p>
    <w:p w14:paraId="1A93E53F" w14:textId="09D702AA" w:rsidR="00AC7425" w:rsidRDefault="00AC7425" w:rsidP="00AC7425">
      <w:pPr>
        <w:pStyle w:val="NoSpacing"/>
        <w:spacing w:line="18" w:lineRule="atLeast"/>
        <w:rPr>
          <w:rStyle w:val="Hyperlink"/>
          <w:rFonts w:ascii="Times New Roman" w:hAnsi="Times New Roman" w:cs="Times New Roman"/>
          <w:b/>
          <w:i/>
          <w:color w:val="auto"/>
          <w:sz w:val="24"/>
          <w:szCs w:val="24"/>
          <w:u w:val="none"/>
        </w:rPr>
      </w:pPr>
    </w:p>
    <w:p w14:paraId="36CE52F7" w14:textId="2CA29773" w:rsidR="00AC7425" w:rsidRPr="003711B1" w:rsidRDefault="00AC7425" w:rsidP="00AC7425">
      <w:pPr>
        <w:pStyle w:val="NoSpacing"/>
        <w:spacing w:line="18" w:lineRule="atLeast"/>
        <w:rPr>
          <w:rFonts w:cstheme="minorHAnsi"/>
          <w:b/>
          <w:sz w:val="20"/>
          <w:szCs w:val="24"/>
        </w:rPr>
      </w:pPr>
    </w:p>
    <w:p w14:paraId="47D5A60C" w14:textId="5EF28319" w:rsidR="00A855BA" w:rsidRDefault="00A855BA" w:rsidP="007A4C35">
      <w:pPr>
        <w:spacing w:after="0"/>
        <w:jc w:val="center"/>
        <w:rPr>
          <w:rFonts w:cstheme="minorHAnsi"/>
          <w:b/>
          <w:sz w:val="20"/>
          <w:szCs w:val="24"/>
        </w:rPr>
      </w:pPr>
    </w:p>
    <w:p w14:paraId="6A4FE330" w14:textId="1B2B6573" w:rsidR="00A855BA" w:rsidRDefault="00A855BA" w:rsidP="007A4C35">
      <w:pPr>
        <w:spacing w:after="0"/>
        <w:jc w:val="center"/>
        <w:rPr>
          <w:rFonts w:cstheme="minorHAnsi"/>
          <w:b/>
          <w:sz w:val="20"/>
          <w:szCs w:val="24"/>
        </w:rPr>
      </w:pPr>
    </w:p>
    <w:p w14:paraId="2CC8C25C" w14:textId="276F7C65" w:rsidR="00314E91" w:rsidRDefault="00314E91" w:rsidP="007A4C35">
      <w:pPr>
        <w:spacing w:after="0"/>
        <w:jc w:val="center"/>
        <w:rPr>
          <w:rFonts w:cstheme="minorHAnsi"/>
          <w:b/>
          <w:sz w:val="20"/>
          <w:szCs w:val="24"/>
        </w:rPr>
      </w:pPr>
    </w:p>
    <w:p w14:paraId="6AC1FF52" w14:textId="6B46FCD5"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5648" behindDoc="1" locked="0" layoutInCell="1" allowOverlap="1" wp14:anchorId="6C83D2FD" wp14:editId="32F2465D">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6A49AF5C"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D679153"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0590D0C9" w:rsidR="00FE59E6" w:rsidRDefault="00FE59E6" w:rsidP="00541AEB">
      <w:pPr>
        <w:jc w:val="center"/>
        <w:rPr>
          <w:rStyle w:val="A3"/>
          <w:color w:val="auto"/>
        </w:rPr>
      </w:pPr>
      <w:proofErr w:type="gramStart"/>
      <w:r>
        <w:rPr>
          <w:rStyle w:val="A3"/>
          <w:color w:val="auto"/>
        </w:rPr>
        <w:t>the</w:t>
      </w:r>
      <w:proofErr w:type="gramEnd"/>
      <w:r>
        <w:rPr>
          <w:rStyle w:val="A3"/>
          <w:color w:val="auto"/>
        </w:rPr>
        <w:t xml:space="preserve"> span collapses — the value of all life brought low.</w:t>
      </w:r>
    </w:p>
    <w:p w14:paraId="3CA73185" w14:textId="1C660831" w:rsidR="00BA2950" w:rsidRDefault="00FE59E6" w:rsidP="00ED7F45">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44543A">
        <w:rPr>
          <w:rFonts w:ascii="Times New Roman" w:hAnsi="Times New Roman" w:cs="Times New Roman"/>
          <w:b/>
          <w:bCs/>
          <w:i/>
        </w:rPr>
        <w:t>March</w:t>
      </w:r>
      <w:r w:rsidR="00B77A91" w:rsidRPr="003B7415">
        <w:rPr>
          <w:rFonts w:ascii="Times New Roman" w:hAnsi="Times New Roman" w:cs="Times New Roman"/>
          <w:b/>
          <w:bCs/>
          <w:i/>
        </w:rPr>
        <w:t xml:space="preserve"> 201</w:t>
      </w:r>
      <w:r w:rsidR="00B77A91">
        <w:rPr>
          <w:rFonts w:ascii="Times New Roman" w:hAnsi="Times New Roman" w:cs="Times New Roman"/>
          <w:b/>
          <w:bCs/>
          <w:i/>
        </w:rPr>
        <w:t>9</w:t>
      </w:r>
      <w:r w:rsidR="00B77A91"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6FAB7F91" w14:textId="40C554AB" w:rsidR="00185A94" w:rsidRPr="006B33B9" w:rsidRDefault="00BA039B" w:rsidP="00F45D25">
      <w:pPr>
        <w:spacing w:after="0" w:line="18" w:lineRule="atLeast"/>
        <w:rPr>
          <w:rFonts w:ascii="Times New Roman" w:hAnsi="Times New Roman" w:cs="Times New Roman"/>
          <w:b/>
          <w:i/>
          <w:sz w:val="20"/>
          <w:szCs w:val="24"/>
        </w:rPr>
      </w:pPr>
      <w:r>
        <w:rPr>
          <w:rFonts w:ascii="Times New Roman" w:hAnsi="Times New Roman" w:cs="Times New Roman"/>
          <w:b/>
          <w:i/>
          <w:sz w:val="24"/>
          <w:szCs w:val="24"/>
        </w:rPr>
        <w:t xml:space="preserve"> </w:t>
      </w:r>
    </w:p>
    <w:p w14:paraId="1541EAE9" w14:textId="4089D1F4" w:rsidR="00185A94" w:rsidRDefault="00940A00" w:rsidP="00814EF1">
      <w:pPr>
        <w:spacing w:after="0"/>
        <w:rPr>
          <w:rFonts w:ascii="Times New Roman" w:hAnsi="Times New Roman" w:cs="Times New Roman"/>
          <w:b/>
          <w:i/>
          <w:sz w:val="24"/>
          <w:szCs w:val="24"/>
        </w:rPr>
      </w:pPr>
      <w:r>
        <w:rPr>
          <w:b/>
          <w:sz w:val="24"/>
          <w:szCs w:val="24"/>
        </w:rPr>
        <w:t>March</w:t>
      </w:r>
      <w:r w:rsidR="00763521">
        <w:rPr>
          <w:b/>
          <w:sz w:val="24"/>
          <w:szCs w:val="24"/>
        </w:rPr>
        <w:t xml:space="preserve"> 2</w:t>
      </w:r>
      <w:r>
        <w:rPr>
          <w:b/>
          <w:sz w:val="24"/>
          <w:szCs w:val="24"/>
        </w:rPr>
        <w:t>3-24</w:t>
      </w:r>
      <w:r w:rsidR="00ED7F45">
        <w:rPr>
          <w:b/>
          <w:sz w:val="24"/>
          <w:szCs w:val="24"/>
        </w:rPr>
        <w:t>:</w:t>
      </w:r>
      <w:r w:rsidR="00185A94" w:rsidRPr="009A6116">
        <w:rPr>
          <w:b/>
          <w:sz w:val="24"/>
          <w:szCs w:val="24"/>
        </w:rPr>
        <w:t xml:space="preserve">    </w:t>
      </w:r>
      <w:r w:rsidR="00185A94" w:rsidRPr="00BA2950">
        <w:rPr>
          <w:rFonts w:ascii="Times New Roman" w:hAnsi="Times New Roman" w:cs="Times New Roman"/>
          <w:b/>
          <w:i/>
          <w:sz w:val="24"/>
          <w:szCs w:val="24"/>
        </w:rPr>
        <w:t>Right to Life - LIFESPAN</w:t>
      </w:r>
      <w:r w:rsidR="00185A94" w:rsidRPr="00BA2950">
        <w:rPr>
          <w:rFonts w:ascii="Times New Roman" w:hAnsi="Times New Roman" w:cs="Times New Roman"/>
          <w:b/>
          <w:i/>
          <w:sz w:val="20"/>
          <w:szCs w:val="24"/>
        </w:rPr>
        <w:t xml:space="preserve">    </w:t>
      </w:r>
      <w:r w:rsidR="00185A94">
        <w:rPr>
          <w:rFonts w:ascii="Times New Roman" w:hAnsi="Times New Roman" w:cs="Times New Roman"/>
          <w:b/>
          <w:i/>
          <w:sz w:val="24"/>
          <w:szCs w:val="24"/>
        </w:rPr>
        <w:t xml:space="preserve"> </w:t>
      </w:r>
      <w:r w:rsidR="00DD46B5" w:rsidRPr="008E10C6">
        <w:rPr>
          <w:rFonts w:ascii="Times New Roman" w:hAnsi="Times New Roman" w:cs="Times New Roman"/>
          <w:b/>
          <w:i/>
          <w:szCs w:val="24"/>
        </w:rPr>
        <w:t>N</w:t>
      </w:r>
      <w:r>
        <w:rPr>
          <w:rFonts w:ascii="Times New Roman" w:hAnsi="Times New Roman" w:cs="Times New Roman"/>
          <w:b/>
          <w:i/>
          <w:szCs w:val="24"/>
        </w:rPr>
        <w:t>ew Challenges</w:t>
      </w:r>
    </w:p>
    <w:p w14:paraId="6DBA92F7" w14:textId="1DCC1AC7" w:rsidR="00940A00" w:rsidRDefault="004E28DC" w:rsidP="00940A00">
      <w:pPr>
        <w:spacing w:after="0" w:line="0" w:lineRule="atLeast"/>
        <w:ind w:firstLine="720"/>
        <w:rPr>
          <w:rFonts w:ascii="Times New Roman" w:hAnsi="Times New Roman" w:cs="Times New Roman"/>
          <w:bCs/>
          <w:iCs/>
          <w:noProof/>
          <w:sz w:val="24"/>
          <w:szCs w:val="24"/>
        </w:rPr>
      </w:pPr>
      <w:r w:rsidRPr="0066500A">
        <w:rPr>
          <w:b/>
          <w:i/>
          <w:iCs/>
          <w:noProof/>
        </w:rPr>
        <w:drawing>
          <wp:anchor distT="0" distB="0" distL="114300" distR="114300" simplePos="0" relativeHeight="251763712" behindDoc="1" locked="0" layoutInCell="1" allowOverlap="1" wp14:anchorId="438177ED" wp14:editId="7EBA720E">
            <wp:simplePos x="0" y="0"/>
            <wp:positionH relativeFrom="leftMargin">
              <wp:posOffset>309245</wp:posOffset>
            </wp:positionH>
            <wp:positionV relativeFrom="paragraph">
              <wp:posOffset>610870</wp:posOffset>
            </wp:positionV>
            <wp:extent cx="581513" cy="609600"/>
            <wp:effectExtent l="0" t="0" r="952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00">
        <w:rPr>
          <w:noProof/>
        </w:rPr>
        <w:drawing>
          <wp:anchor distT="0" distB="0" distL="114300" distR="114300" simplePos="0" relativeHeight="251776000" behindDoc="0" locked="0" layoutInCell="1" allowOverlap="1" wp14:anchorId="06F6828B" wp14:editId="3A2C0BDA">
            <wp:simplePos x="0" y="0"/>
            <wp:positionH relativeFrom="margin">
              <wp:posOffset>3507105</wp:posOffset>
            </wp:positionH>
            <wp:positionV relativeFrom="paragraph">
              <wp:posOffset>2087245</wp:posOffset>
            </wp:positionV>
            <wp:extent cx="228600" cy="24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940A00">
        <w:rPr>
          <w:b/>
          <w:i/>
        </w:rPr>
        <w:t>Did you know</w:t>
      </w:r>
      <w:r w:rsidR="00DD46B5">
        <w:rPr>
          <w:b/>
          <w:i/>
        </w:rPr>
        <w:t xml:space="preserve">? </w:t>
      </w:r>
      <w:r w:rsidR="00D03CD6">
        <w:t xml:space="preserve"> </w:t>
      </w:r>
      <w:r w:rsidR="00940A00" w:rsidRPr="00940A00">
        <w:rPr>
          <w:rFonts w:ascii="Times New Roman" w:hAnsi="Times New Roman" w:cs="Times New Roman"/>
          <w:sz w:val="24"/>
        </w:rPr>
        <w:t>After 46 years of battling legalized abortion, pro-life efforts are bearing results. The Center for Disease Control recently reported that the number of abortions in the United States decreased by 24 percent over the decade 2006-2015, to an historic low. However, there also is a disturbing shift from surgical abortions to medication abortions. Since the Food and Drug Administration approved the RU-486, commonly known as the abortion pill, in September of 2000, medication abortions have increased to one quarter of all abortions. As abortifacients become easier to obtain, an increasing number of universities are making morning after pills available via vending machines more and more. It’s the new “popping the pill” craze. There soon will be no need to go to abortion clinic, face pro-life prayer warriors and counselors, view an ultrasound picture, or undergo a surgical procedure. The women will seem to have less anxiety or feelings of guilt about taking a self-procured pill, her actions will seem normal. Our movement will be faced with a new, significant challenge.</w:t>
      </w:r>
      <w:r w:rsidR="00940A00" w:rsidRPr="00940A00">
        <w:rPr>
          <w:rFonts w:ascii="Times New Roman" w:hAnsi="Times New Roman" w:cs="Times New Roman"/>
          <w:bCs/>
          <w:iCs/>
          <w:noProof/>
          <w:sz w:val="24"/>
          <w:szCs w:val="24"/>
        </w:rPr>
        <w:t xml:space="preserve"> </w:t>
      </w:r>
    </w:p>
    <w:p w14:paraId="1706392C" w14:textId="77777777" w:rsidR="001F771D" w:rsidRPr="001F771D" w:rsidRDefault="001F771D" w:rsidP="00940A00">
      <w:pPr>
        <w:spacing w:after="0" w:line="0" w:lineRule="atLeast"/>
        <w:ind w:firstLine="720"/>
        <w:rPr>
          <w:rFonts w:ascii="Times New Roman" w:hAnsi="Times New Roman" w:cs="Times New Roman"/>
          <w:bCs/>
          <w:iCs/>
          <w:noProof/>
          <w:sz w:val="2"/>
          <w:szCs w:val="2"/>
        </w:rPr>
      </w:pPr>
    </w:p>
    <w:p w14:paraId="794A676E" w14:textId="77777777" w:rsidR="004E28DC" w:rsidRPr="004E28DC" w:rsidRDefault="004E28DC" w:rsidP="00940A00">
      <w:pPr>
        <w:spacing w:after="0" w:line="0" w:lineRule="atLeast"/>
        <w:ind w:firstLine="720"/>
        <w:rPr>
          <w:rFonts w:cstheme="minorHAnsi"/>
          <w:i/>
          <w:sz w:val="4"/>
          <w:szCs w:val="24"/>
        </w:rPr>
      </w:pPr>
    </w:p>
    <w:p w14:paraId="3DB78EAE" w14:textId="33390991" w:rsidR="00AC7425" w:rsidRPr="00314E91" w:rsidRDefault="00940A00" w:rsidP="00AC7425">
      <w:pPr>
        <w:pStyle w:val="NoSpacing"/>
        <w:rPr>
          <w:rFonts w:ascii="Times New Roman" w:hAnsi="Times New Roman" w:cs="Times New Roman"/>
          <w:bCs/>
          <w:sz w:val="24"/>
          <w:szCs w:val="24"/>
        </w:rPr>
      </w:pPr>
      <w:r w:rsidRPr="005C61EF">
        <w:rPr>
          <w:i/>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446261">
        <w:rPr>
          <w:rFonts w:cstheme="minorHAnsi"/>
          <w:b/>
          <w:i/>
          <w:sz w:val="24"/>
          <w:szCs w:val="24"/>
        </w:rPr>
        <w:t xml:space="preserve"> </w:t>
      </w:r>
      <w:hyperlink r:id="rId10" w:history="1">
        <w:r w:rsidRPr="00446261">
          <w:rPr>
            <w:rStyle w:val="Hyperlink"/>
            <w:rFonts w:ascii="Times New Roman" w:hAnsi="Times New Roman" w:cs="Times New Roman"/>
            <w:b/>
            <w:i/>
            <w:color w:val="auto"/>
            <w:sz w:val="24"/>
            <w:szCs w:val="24"/>
            <w:u w:val="none"/>
          </w:rPr>
          <w:t>www.miLIFESPAN.org</w:t>
        </w:r>
      </w:hyperlink>
    </w:p>
    <w:p w14:paraId="45E98B71" w14:textId="12C3D4A7" w:rsidR="00AC7425" w:rsidRPr="00AC7425" w:rsidRDefault="00AC7425" w:rsidP="00AC742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02624" behindDoc="1" locked="0" layoutInCell="1" allowOverlap="1" wp14:anchorId="2B974CE9" wp14:editId="666E5ED5">
                <wp:simplePos x="0" y="0"/>
                <wp:positionH relativeFrom="column">
                  <wp:posOffset>133350</wp:posOffset>
                </wp:positionH>
                <wp:positionV relativeFrom="paragraph">
                  <wp:posOffset>6350</wp:posOffset>
                </wp:positionV>
                <wp:extent cx="5723255" cy="142875"/>
                <wp:effectExtent l="0" t="0" r="10795" b="28575"/>
                <wp:wrapNone/>
                <wp:docPr id="25" name="Rectangle 25"/>
                <wp:cNvGraphicFramePr/>
                <a:graphic xmlns:a="http://schemas.openxmlformats.org/drawingml/2006/main">
                  <a:graphicData uri="http://schemas.microsoft.com/office/word/2010/wordprocessingShape">
                    <wps:wsp>
                      <wps:cNvSpPr/>
                      <wps:spPr>
                        <a:xfrm>
                          <a:off x="0" y="0"/>
                          <a:ext cx="5723255" cy="1428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43C58" id="Rectangle 25" o:spid="_x0000_s1026" style="position:absolute;margin-left:10.5pt;margin-top:.5pt;width:450.65pt;height:11.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" fillcolor="#e7e6e6" strokecolor="#41719c" strokeweight="1pt"/>
            </w:pict>
          </mc:Fallback>
        </mc:AlternateContent>
      </w:r>
      <w:r>
        <w:rPr>
          <w:rFonts w:cstheme="minorHAnsi"/>
          <w:b/>
          <w:i/>
          <w:noProof/>
          <w:sz w:val="16"/>
          <w:szCs w:val="24"/>
        </w:rPr>
        <w:t>SAVE</w:t>
      </w:r>
      <w:r>
        <w:rPr>
          <w:rFonts w:cstheme="minorHAnsi"/>
          <w:b/>
          <w:i/>
          <w:sz w:val="16"/>
          <w:szCs w:val="24"/>
        </w:rPr>
        <w:t xml:space="preser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Pr>
          <w:rFonts w:cstheme="minorHAnsi"/>
          <w:b/>
          <w:sz w:val="20"/>
          <w:szCs w:val="24"/>
        </w:rPr>
        <w:t xml:space="preserve"> Annual </w:t>
      </w:r>
      <w:r w:rsidRPr="00AC7425">
        <w:rPr>
          <w:rFonts w:cstheme="minorHAnsi"/>
          <w:b/>
          <w:sz w:val="20"/>
          <w:szCs w:val="24"/>
        </w:rPr>
        <w:t>Celebration of Life Dinner &amp; Silent Auction</w:t>
      </w:r>
      <w:r>
        <w:rPr>
          <w:rFonts w:cstheme="minorHAnsi"/>
          <w:b/>
          <w:sz w:val="20"/>
          <w:szCs w:val="24"/>
        </w:rPr>
        <w:t xml:space="preserve"> </w:t>
      </w:r>
      <w:r w:rsidRPr="00AC7425">
        <w:rPr>
          <w:rFonts w:cstheme="minorHAnsi"/>
          <w:b/>
          <w:sz w:val="20"/>
          <w:szCs w:val="24"/>
        </w:rPr>
        <w:t xml:space="preserve">5/7/19 </w:t>
      </w:r>
    </w:p>
    <w:p w14:paraId="21432BF2" w14:textId="0CA8AB12" w:rsidR="00940A00" w:rsidRPr="00AC7425" w:rsidRDefault="00940A00" w:rsidP="00AC7425">
      <w:pPr>
        <w:pStyle w:val="NoSpacing"/>
        <w:spacing w:line="18" w:lineRule="atLeast"/>
        <w:rPr>
          <w:rFonts w:ascii="Times New Roman" w:hAnsi="Times New Roman" w:cs="Times New Roman"/>
          <w:bCs/>
          <w:sz w:val="44"/>
          <w:szCs w:val="44"/>
        </w:rPr>
      </w:pPr>
    </w:p>
    <w:p w14:paraId="00A29F66" w14:textId="7FC23D5E" w:rsidR="00940A00" w:rsidRDefault="00940A00" w:rsidP="00940A00">
      <w:pPr>
        <w:spacing w:after="0"/>
        <w:rPr>
          <w:rFonts w:ascii="Times New Roman" w:hAnsi="Times New Roman" w:cs="Times New Roman"/>
          <w:b/>
          <w:i/>
          <w:sz w:val="24"/>
          <w:szCs w:val="24"/>
        </w:rPr>
      </w:pPr>
      <w:r>
        <w:rPr>
          <w:b/>
          <w:sz w:val="24"/>
          <w:szCs w:val="24"/>
        </w:rPr>
        <w:t>March 30-31:</w:t>
      </w:r>
      <w:r w:rsidRPr="009A6116">
        <w:rPr>
          <w:b/>
          <w:sz w:val="24"/>
          <w:szCs w:val="24"/>
        </w:rPr>
        <w:t xml:space="preserve">    </w:t>
      </w:r>
      <w:r w:rsidRPr="00BA2950">
        <w:rPr>
          <w:rFonts w:ascii="Times New Roman" w:hAnsi="Times New Roman" w:cs="Times New Roman"/>
          <w:b/>
          <w:i/>
          <w:sz w:val="24"/>
          <w:szCs w:val="24"/>
        </w:rPr>
        <w:t>Right to Life - LIFESPAN</w:t>
      </w:r>
      <w:r w:rsidRPr="00BA2950">
        <w:rPr>
          <w:rFonts w:ascii="Times New Roman" w:hAnsi="Times New Roman" w:cs="Times New Roman"/>
          <w:b/>
          <w:i/>
          <w:sz w:val="20"/>
          <w:szCs w:val="24"/>
        </w:rPr>
        <w:t xml:space="preserve">    </w:t>
      </w:r>
      <w:r>
        <w:rPr>
          <w:rFonts w:ascii="Times New Roman" w:hAnsi="Times New Roman" w:cs="Times New Roman"/>
          <w:b/>
          <w:i/>
          <w:sz w:val="24"/>
          <w:szCs w:val="24"/>
        </w:rPr>
        <w:t xml:space="preserve"> </w:t>
      </w:r>
      <w:r w:rsidR="00F45D25" w:rsidRPr="00F45D25">
        <w:rPr>
          <w:rFonts w:ascii="Times New Roman" w:hAnsi="Times New Roman" w:cs="Times New Roman"/>
          <w:b/>
          <w:i/>
          <w:szCs w:val="24"/>
        </w:rPr>
        <w:t xml:space="preserve">Make Up </w:t>
      </w:r>
      <w:r w:rsidR="00F45D25">
        <w:rPr>
          <w:rFonts w:ascii="Times New Roman" w:hAnsi="Times New Roman" w:cs="Times New Roman"/>
          <w:b/>
          <w:i/>
          <w:szCs w:val="24"/>
        </w:rPr>
        <w:t>o</w:t>
      </w:r>
      <w:r w:rsidR="00F45D25" w:rsidRPr="00F45D25">
        <w:rPr>
          <w:rFonts w:ascii="Times New Roman" w:hAnsi="Times New Roman" w:cs="Times New Roman"/>
          <w:b/>
          <w:i/>
          <w:szCs w:val="24"/>
        </w:rPr>
        <w:t>f the New Supreme Court</w:t>
      </w:r>
    </w:p>
    <w:p w14:paraId="4BE1698C" w14:textId="1CEE1155" w:rsidR="00940A00" w:rsidRPr="00940A00" w:rsidRDefault="00940A00" w:rsidP="00F45D25">
      <w:pPr>
        <w:spacing w:after="0" w:line="0" w:lineRule="atLeast"/>
        <w:ind w:firstLine="720"/>
        <w:rPr>
          <w:rFonts w:ascii="Times New Roman" w:hAnsi="Times New Roman" w:cs="Times New Roman"/>
          <w:sz w:val="24"/>
        </w:rPr>
      </w:pPr>
      <w:r w:rsidRPr="0066500A">
        <w:rPr>
          <w:b/>
          <w:i/>
          <w:iCs/>
          <w:noProof/>
        </w:rPr>
        <w:drawing>
          <wp:anchor distT="0" distB="0" distL="114300" distR="114300" simplePos="0" relativeHeight="251792384" behindDoc="1" locked="0" layoutInCell="1" allowOverlap="1" wp14:anchorId="756FAA7D" wp14:editId="78A4D999">
            <wp:simplePos x="0" y="0"/>
            <wp:positionH relativeFrom="leftMargin">
              <wp:posOffset>309245</wp:posOffset>
            </wp:positionH>
            <wp:positionV relativeFrom="paragraph">
              <wp:posOffset>639445</wp:posOffset>
            </wp:positionV>
            <wp:extent cx="581513" cy="609600"/>
            <wp:effectExtent l="0" t="0" r="952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D25">
        <w:rPr>
          <w:b/>
          <w:i/>
        </w:rPr>
        <w:t>Have you heard</w:t>
      </w:r>
      <w:r>
        <w:rPr>
          <w:b/>
          <w:i/>
        </w:rPr>
        <w:t xml:space="preserve">? </w:t>
      </w:r>
      <w:r>
        <w:t xml:space="preserve"> </w:t>
      </w:r>
      <w:r w:rsidRPr="00940A00">
        <w:rPr>
          <w:rFonts w:ascii="Times New Roman" w:hAnsi="Times New Roman" w:cs="Times New Roman"/>
          <w:sz w:val="24"/>
        </w:rPr>
        <w:t>Here is a case in Indiana which might make a dent in Roe v Wade. The case concerns a State Law with two provisions. One requires that the remains of aborted fetuses be buried or cremated, rather than disposed of as Medical Waste. The other bars abortions which are performed solely on basis of race, sex or fetal disability.</w:t>
      </w:r>
    </w:p>
    <w:p w14:paraId="219AFA3A" w14:textId="31708CE3" w:rsidR="00940A00" w:rsidRPr="00940A00" w:rsidRDefault="00940A00" w:rsidP="00940A00">
      <w:pPr>
        <w:spacing w:after="0" w:line="0" w:lineRule="atLeast"/>
        <w:ind w:firstLine="720"/>
        <w:rPr>
          <w:rFonts w:ascii="Times New Roman" w:hAnsi="Times New Roman" w:cs="Times New Roman"/>
          <w:sz w:val="24"/>
        </w:rPr>
      </w:pPr>
      <w:r w:rsidRPr="00940A00">
        <w:rPr>
          <w:rFonts w:ascii="Times New Roman" w:hAnsi="Times New Roman" w:cs="Times New Roman"/>
          <w:sz w:val="24"/>
        </w:rPr>
        <w:t>The fetal remains provision in particular is seen as potentially opening the way to a fresh look at the Supreme Court’s 1973 Roe v Wade decision, which sidestepped the question of whether the preborn are human beings.</w:t>
      </w:r>
    </w:p>
    <w:p w14:paraId="79C9B82F" w14:textId="741BA54B" w:rsidR="00940A00" w:rsidRDefault="00C52818" w:rsidP="00940A00">
      <w:pPr>
        <w:spacing w:after="0" w:line="0" w:lineRule="atLeast"/>
        <w:ind w:firstLine="720"/>
        <w:rPr>
          <w:rFonts w:ascii="Times New Roman" w:hAnsi="Times New Roman" w:cs="Times New Roman"/>
          <w:sz w:val="24"/>
        </w:rPr>
      </w:pPr>
      <w:r>
        <w:rPr>
          <w:noProof/>
        </w:rPr>
        <w:drawing>
          <wp:anchor distT="0" distB="0" distL="114300" distR="114300" simplePos="0" relativeHeight="251793408" behindDoc="0" locked="0" layoutInCell="1" allowOverlap="1" wp14:anchorId="61476C56" wp14:editId="4A2EB866">
            <wp:simplePos x="0" y="0"/>
            <wp:positionH relativeFrom="margin">
              <wp:posOffset>3507105</wp:posOffset>
            </wp:positionH>
            <wp:positionV relativeFrom="paragraph">
              <wp:posOffset>1171309</wp:posOffset>
            </wp:positionV>
            <wp:extent cx="228600" cy="24638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940A00" w:rsidRPr="00940A00">
        <w:rPr>
          <w:rFonts w:ascii="Times New Roman" w:hAnsi="Times New Roman" w:cs="Times New Roman"/>
          <w:sz w:val="24"/>
        </w:rPr>
        <w:t>The case, Box v Planned Parenthood of Indiana and Kentucky, comes to the Supreme Court on appeal from a decision made last April by a panel of the US Court of Appeals from the 7th District Court. The panel split 2 to 1 on the fetus remains provision. Indiana is defending the law before it gets before the Supreme Court and of course, Planned Parenthood is opposed. They need 4 justices to WIN. There are many more briefs submitted and filed urging the court to consider the case (Box in the name is the Indiana Health Commissioner, Kristina Box). Prayers are needed.</w:t>
      </w:r>
    </w:p>
    <w:p w14:paraId="7D64EC48" w14:textId="77777777" w:rsidR="001F771D" w:rsidRPr="001F771D" w:rsidRDefault="001F771D" w:rsidP="00940A00">
      <w:pPr>
        <w:spacing w:after="0" w:line="0" w:lineRule="atLeast"/>
        <w:ind w:firstLine="720"/>
        <w:rPr>
          <w:rFonts w:cstheme="minorHAnsi"/>
          <w:i/>
          <w:sz w:val="2"/>
          <w:szCs w:val="2"/>
        </w:rPr>
      </w:pPr>
      <w:bookmarkStart w:id="0" w:name="_GoBack"/>
      <w:bookmarkEnd w:id="0"/>
    </w:p>
    <w:p w14:paraId="1F5B1990" w14:textId="776B7F44" w:rsidR="00AC7425" w:rsidRPr="00314E91" w:rsidRDefault="00940A00" w:rsidP="00AC7425">
      <w:pPr>
        <w:pStyle w:val="NoSpacing"/>
        <w:rPr>
          <w:rFonts w:ascii="Times New Roman" w:hAnsi="Times New Roman" w:cs="Times New Roman"/>
          <w:bCs/>
          <w:sz w:val="24"/>
          <w:szCs w:val="24"/>
        </w:rPr>
      </w:pPr>
      <w:r w:rsidRPr="005C61EF">
        <w:rPr>
          <w:i/>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446261">
        <w:rPr>
          <w:rFonts w:cstheme="minorHAnsi"/>
          <w:b/>
          <w:i/>
          <w:sz w:val="24"/>
          <w:szCs w:val="24"/>
        </w:rPr>
        <w:t xml:space="preserve"> </w:t>
      </w:r>
      <w:hyperlink r:id="rId11" w:history="1">
        <w:r w:rsidRPr="00446261">
          <w:rPr>
            <w:rStyle w:val="Hyperlink"/>
            <w:rFonts w:ascii="Times New Roman" w:hAnsi="Times New Roman" w:cs="Times New Roman"/>
            <w:b/>
            <w:i/>
            <w:color w:val="auto"/>
            <w:sz w:val="24"/>
            <w:szCs w:val="24"/>
            <w:u w:val="none"/>
          </w:rPr>
          <w:t>www.miLIFESPAN.org</w:t>
        </w:r>
      </w:hyperlink>
    </w:p>
    <w:p w14:paraId="04F075D1" w14:textId="75251F8E" w:rsidR="00AC7425" w:rsidRPr="00AC7425" w:rsidRDefault="00AC7425" w:rsidP="00AC742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04672" behindDoc="1" locked="0" layoutInCell="1" allowOverlap="1" wp14:anchorId="17E497DD" wp14:editId="37A2B0F5">
                <wp:simplePos x="0" y="0"/>
                <wp:positionH relativeFrom="column">
                  <wp:posOffset>133350</wp:posOffset>
                </wp:positionH>
                <wp:positionV relativeFrom="paragraph">
                  <wp:posOffset>6350</wp:posOffset>
                </wp:positionV>
                <wp:extent cx="5723255" cy="142875"/>
                <wp:effectExtent l="0" t="0" r="10795" b="28575"/>
                <wp:wrapNone/>
                <wp:docPr id="26" name="Rectangle 26"/>
                <wp:cNvGraphicFramePr/>
                <a:graphic xmlns:a="http://schemas.openxmlformats.org/drawingml/2006/main">
                  <a:graphicData uri="http://schemas.microsoft.com/office/word/2010/wordprocessingShape">
                    <wps:wsp>
                      <wps:cNvSpPr/>
                      <wps:spPr>
                        <a:xfrm>
                          <a:off x="0" y="0"/>
                          <a:ext cx="5723255" cy="1428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5AC3" id="Rectangle 26" o:spid="_x0000_s1026" style="position:absolute;margin-left:10.5pt;margin-top:.5pt;width:450.65pt;height:11.2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" fillcolor="#e7e6e6" strokecolor="#41719c" strokeweight="1pt"/>
            </w:pict>
          </mc:Fallback>
        </mc:AlternateContent>
      </w:r>
      <w:r>
        <w:rPr>
          <w:rFonts w:cstheme="minorHAnsi"/>
          <w:b/>
          <w:i/>
          <w:noProof/>
          <w:sz w:val="16"/>
          <w:szCs w:val="24"/>
        </w:rPr>
        <w:t>SAVE</w:t>
      </w:r>
      <w:r>
        <w:rPr>
          <w:rFonts w:cstheme="minorHAnsi"/>
          <w:b/>
          <w:i/>
          <w:sz w:val="16"/>
          <w:szCs w:val="24"/>
        </w:rPr>
        <w:t xml:space="preser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sidRPr="00AC7425">
        <w:rPr>
          <w:rFonts w:ascii="Times New Roman" w:hAnsi="Times New Roman" w:cs="Times New Roman"/>
          <w:b/>
          <w:i/>
          <w:sz w:val="20"/>
          <w:szCs w:val="24"/>
        </w:rPr>
        <w:t>LIFESPAN’s</w:t>
      </w:r>
      <w:r w:rsidRPr="00AC7425">
        <w:rPr>
          <w:rFonts w:cstheme="minorHAnsi"/>
          <w:b/>
          <w:sz w:val="20"/>
          <w:szCs w:val="24"/>
        </w:rPr>
        <w:t xml:space="preserve"> 29</w:t>
      </w:r>
      <w:r w:rsidRPr="00AC7425">
        <w:rPr>
          <w:rFonts w:cstheme="minorHAnsi"/>
          <w:b/>
          <w:sz w:val="20"/>
          <w:szCs w:val="24"/>
          <w:vertAlign w:val="superscript"/>
        </w:rPr>
        <w:t>th</w:t>
      </w:r>
      <w:r>
        <w:rPr>
          <w:rFonts w:cstheme="minorHAnsi"/>
          <w:b/>
          <w:sz w:val="20"/>
          <w:szCs w:val="24"/>
        </w:rPr>
        <w:t xml:space="preserve"> Annual </w:t>
      </w:r>
      <w:r w:rsidRPr="00AC7425">
        <w:rPr>
          <w:rFonts w:cstheme="minorHAnsi"/>
          <w:b/>
          <w:sz w:val="20"/>
          <w:szCs w:val="24"/>
        </w:rPr>
        <w:t>Celebration of Life Dinner &amp; Silent Auction</w:t>
      </w:r>
      <w:r>
        <w:rPr>
          <w:rFonts w:cstheme="minorHAnsi"/>
          <w:b/>
          <w:sz w:val="20"/>
          <w:szCs w:val="24"/>
        </w:rPr>
        <w:t xml:space="preserve"> </w:t>
      </w:r>
      <w:r w:rsidRPr="00AC7425">
        <w:rPr>
          <w:rFonts w:cstheme="minorHAnsi"/>
          <w:b/>
          <w:sz w:val="20"/>
          <w:szCs w:val="24"/>
        </w:rPr>
        <w:t xml:space="preserve">5/7/19 </w:t>
      </w:r>
    </w:p>
    <w:p w14:paraId="7D6EE00F" w14:textId="77777777" w:rsidR="00AC7425" w:rsidRDefault="00AC7425" w:rsidP="00940A00">
      <w:pPr>
        <w:pStyle w:val="NoSpacing"/>
        <w:spacing w:line="18" w:lineRule="atLeast"/>
        <w:rPr>
          <w:rFonts w:ascii="Times New Roman" w:hAnsi="Times New Roman" w:cs="Times New Roman"/>
          <w:bCs/>
          <w:sz w:val="24"/>
          <w:szCs w:val="24"/>
        </w:rPr>
      </w:pPr>
    </w:p>
    <w:p w14:paraId="5028694D" w14:textId="77777777" w:rsidR="00AC7425" w:rsidRPr="00FA36D9" w:rsidRDefault="00AC7425" w:rsidP="00940A00">
      <w:pPr>
        <w:pStyle w:val="NoSpacing"/>
        <w:spacing w:line="18" w:lineRule="atLeast"/>
        <w:rPr>
          <w:rFonts w:ascii="Times New Roman" w:hAnsi="Times New Roman" w:cs="Times New Roman"/>
          <w:bCs/>
          <w:sz w:val="24"/>
          <w:szCs w:val="24"/>
        </w:rPr>
      </w:pPr>
    </w:p>
    <w:p w14:paraId="1110CE95" w14:textId="77777777" w:rsidR="00F45D25" w:rsidRPr="005478BA" w:rsidRDefault="00940A00" w:rsidP="00F45D25">
      <w:pPr>
        <w:pStyle w:val="Default"/>
        <w:jc w:val="center"/>
        <w:rPr>
          <w:b/>
          <w:sz w:val="16"/>
          <w:szCs w:val="16"/>
        </w:rPr>
      </w:pPr>
      <w:r>
        <w:rPr>
          <w:rFonts w:ascii="Times New Roman" w:hAnsi="Times New Roman" w:cs="Times New Roman"/>
          <w:b/>
          <w:i/>
        </w:rPr>
        <w:t xml:space="preserve"> </w:t>
      </w:r>
      <w:r w:rsidR="00F45D25">
        <w:rPr>
          <w:b/>
          <w:sz w:val="16"/>
          <w:szCs w:val="16"/>
        </w:rPr>
        <w:t>Wayne County Chapter</w:t>
      </w:r>
    </w:p>
    <w:p w14:paraId="4CD1EF23" w14:textId="77777777" w:rsidR="00F45D25" w:rsidRPr="00606DF4" w:rsidRDefault="00F45D25" w:rsidP="00F45D25">
      <w:pPr>
        <w:pStyle w:val="Default"/>
        <w:jc w:val="center"/>
        <w:rPr>
          <w:sz w:val="16"/>
          <w:szCs w:val="16"/>
        </w:rPr>
      </w:pPr>
      <w:r>
        <w:rPr>
          <w:sz w:val="16"/>
          <w:szCs w:val="16"/>
        </w:rPr>
        <w:t xml:space="preserve">32540 Schoolcraft Rd., </w:t>
      </w:r>
      <w:r w:rsidRPr="009B5E73">
        <w:rPr>
          <w:b/>
          <w:i/>
          <w:sz w:val="16"/>
          <w:szCs w:val="16"/>
        </w:rPr>
        <w:t>Suite 210</w:t>
      </w:r>
    </w:p>
    <w:p w14:paraId="2CCFF6B8" w14:textId="77777777" w:rsidR="00F45D25" w:rsidRDefault="00F45D25" w:rsidP="00F45D25">
      <w:pPr>
        <w:pStyle w:val="Default"/>
        <w:jc w:val="center"/>
        <w:rPr>
          <w:sz w:val="16"/>
          <w:szCs w:val="16"/>
        </w:rPr>
      </w:pPr>
      <w:r>
        <w:rPr>
          <w:sz w:val="16"/>
          <w:szCs w:val="16"/>
        </w:rPr>
        <w:t>Livonia, MI 48150-4305</w:t>
      </w:r>
    </w:p>
    <w:p w14:paraId="4138C4FD" w14:textId="77777777" w:rsidR="00F45D25" w:rsidRDefault="00F45D25" w:rsidP="00F45D25">
      <w:pPr>
        <w:pStyle w:val="Default"/>
        <w:jc w:val="center"/>
        <w:rPr>
          <w:sz w:val="16"/>
          <w:szCs w:val="16"/>
        </w:rPr>
      </w:pPr>
      <w:proofErr w:type="gramStart"/>
      <w:r>
        <w:rPr>
          <w:sz w:val="16"/>
          <w:szCs w:val="16"/>
        </w:rPr>
        <w:t>email</w:t>
      </w:r>
      <w:proofErr w:type="gramEnd"/>
      <w:r>
        <w:rPr>
          <w:sz w:val="16"/>
          <w:szCs w:val="16"/>
        </w:rPr>
        <w:t>: wcdr@rtl-lifespan.org</w:t>
      </w:r>
    </w:p>
    <w:p w14:paraId="39E9F713" w14:textId="77777777" w:rsidR="00F45D25" w:rsidRDefault="00F45D25" w:rsidP="00F45D25">
      <w:pPr>
        <w:pStyle w:val="Default"/>
        <w:jc w:val="center"/>
        <w:rPr>
          <w:sz w:val="16"/>
          <w:szCs w:val="16"/>
        </w:rPr>
      </w:pPr>
      <w:r>
        <w:rPr>
          <w:sz w:val="16"/>
          <w:szCs w:val="16"/>
        </w:rPr>
        <w:t>734-422-6230     Fax 734-422-8116</w:t>
      </w:r>
    </w:p>
    <w:p w14:paraId="5FB87396" w14:textId="77777777" w:rsidR="00F45D25" w:rsidRDefault="00F45D25" w:rsidP="00F45D25">
      <w:pPr>
        <w:pStyle w:val="Default"/>
        <w:jc w:val="center"/>
        <w:rPr>
          <w:sz w:val="16"/>
          <w:szCs w:val="16"/>
        </w:rPr>
      </w:pPr>
    </w:p>
    <w:p w14:paraId="4237199C" w14:textId="77777777" w:rsidR="00F45D25" w:rsidRPr="0069552D" w:rsidRDefault="00F45D25" w:rsidP="00F45D25">
      <w:pPr>
        <w:pStyle w:val="Default"/>
        <w:rPr>
          <w:sz w:val="16"/>
          <w:szCs w:val="16"/>
        </w:rPr>
      </w:pPr>
    </w:p>
    <w:p w14:paraId="7721A86E" w14:textId="6F9B9A0B" w:rsidR="00940A00" w:rsidRPr="00F45D25" w:rsidRDefault="001F771D" w:rsidP="00F45D25">
      <w:pPr>
        <w:jc w:val="center"/>
        <w:rPr>
          <w:rFonts w:ascii="Times New Roman" w:hAnsi="Times New Roman" w:cs="Times New Roman"/>
          <w:b/>
          <w:bCs/>
          <w:i/>
          <w:iCs/>
        </w:rPr>
      </w:pPr>
      <w:hyperlink r:id="rId12" w:history="1">
        <w:r w:rsidR="00F45D25" w:rsidRPr="003711B1">
          <w:rPr>
            <w:rStyle w:val="Hyperlink"/>
            <w:rFonts w:ascii="Times New Roman" w:hAnsi="Times New Roman" w:cs="Times New Roman"/>
            <w:b/>
            <w:bCs/>
            <w:i/>
            <w:iCs/>
            <w:color w:val="auto"/>
            <w:u w:val="none"/>
          </w:rPr>
          <w:t>www.miLIFESPAN.org</w:t>
        </w:r>
      </w:hyperlink>
    </w:p>
    <w:sectPr w:rsidR="00940A00" w:rsidRPr="00F45D25"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32327BE"/>
    <w:multiLevelType w:val="hybridMultilevel"/>
    <w:tmpl w:val="CE4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1C6F"/>
    <w:rsid w:val="0009306A"/>
    <w:rsid w:val="00094CFC"/>
    <w:rsid w:val="000977FC"/>
    <w:rsid w:val="000B094F"/>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31B53"/>
    <w:rsid w:val="001406AE"/>
    <w:rsid w:val="00141767"/>
    <w:rsid w:val="00146311"/>
    <w:rsid w:val="0014794D"/>
    <w:rsid w:val="00147D93"/>
    <w:rsid w:val="00152EDC"/>
    <w:rsid w:val="001614AE"/>
    <w:rsid w:val="00181939"/>
    <w:rsid w:val="001829A3"/>
    <w:rsid w:val="00183D23"/>
    <w:rsid w:val="00184C18"/>
    <w:rsid w:val="00185A94"/>
    <w:rsid w:val="001A045B"/>
    <w:rsid w:val="001B3B26"/>
    <w:rsid w:val="001B79CD"/>
    <w:rsid w:val="001C02A8"/>
    <w:rsid w:val="001C3C37"/>
    <w:rsid w:val="001C5FF3"/>
    <w:rsid w:val="001D7BB0"/>
    <w:rsid w:val="001E0CA5"/>
    <w:rsid w:val="001F072B"/>
    <w:rsid w:val="001F15EE"/>
    <w:rsid w:val="001F66D3"/>
    <w:rsid w:val="001F771D"/>
    <w:rsid w:val="00215BF6"/>
    <w:rsid w:val="0022773E"/>
    <w:rsid w:val="00230606"/>
    <w:rsid w:val="002375CA"/>
    <w:rsid w:val="002522FB"/>
    <w:rsid w:val="00260A26"/>
    <w:rsid w:val="00272AFE"/>
    <w:rsid w:val="00273CBF"/>
    <w:rsid w:val="00277C36"/>
    <w:rsid w:val="0028364E"/>
    <w:rsid w:val="00291FA5"/>
    <w:rsid w:val="002B0845"/>
    <w:rsid w:val="002B7D25"/>
    <w:rsid w:val="002B7D47"/>
    <w:rsid w:val="002C0418"/>
    <w:rsid w:val="002D0F43"/>
    <w:rsid w:val="002D3FF0"/>
    <w:rsid w:val="002E055F"/>
    <w:rsid w:val="002E7A76"/>
    <w:rsid w:val="00302F0A"/>
    <w:rsid w:val="00314E91"/>
    <w:rsid w:val="00324FE2"/>
    <w:rsid w:val="00327AC2"/>
    <w:rsid w:val="00332576"/>
    <w:rsid w:val="003326B4"/>
    <w:rsid w:val="00333809"/>
    <w:rsid w:val="003347E8"/>
    <w:rsid w:val="0034131B"/>
    <w:rsid w:val="003468B4"/>
    <w:rsid w:val="00353A56"/>
    <w:rsid w:val="00354686"/>
    <w:rsid w:val="00360D1D"/>
    <w:rsid w:val="003711B1"/>
    <w:rsid w:val="00372015"/>
    <w:rsid w:val="00374173"/>
    <w:rsid w:val="00387284"/>
    <w:rsid w:val="003A4FAD"/>
    <w:rsid w:val="003A56EF"/>
    <w:rsid w:val="003B7415"/>
    <w:rsid w:val="003C4912"/>
    <w:rsid w:val="003C6AB1"/>
    <w:rsid w:val="003C7A7C"/>
    <w:rsid w:val="003D0CCC"/>
    <w:rsid w:val="003D15BB"/>
    <w:rsid w:val="003D40DE"/>
    <w:rsid w:val="003D4612"/>
    <w:rsid w:val="003D614E"/>
    <w:rsid w:val="003D6325"/>
    <w:rsid w:val="003E1AE3"/>
    <w:rsid w:val="003E43FA"/>
    <w:rsid w:val="003E66F6"/>
    <w:rsid w:val="003F0733"/>
    <w:rsid w:val="0040604F"/>
    <w:rsid w:val="00426695"/>
    <w:rsid w:val="00440F71"/>
    <w:rsid w:val="00443308"/>
    <w:rsid w:val="00445230"/>
    <w:rsid w:val="0044543A"/>
    <w:rsid w:val="00446261"/>
    <w:rsid w:val="0045140E"/>
    <w:rsid w:val="00451509"/>
    <w:rsid w:val="004561E3"/>
    <w:rsid w:val="004579C8"/>
    <w:rsid w:val="00460790"/>
    <w:rsid w:val="00472B6B"/>
    <w:rsid w:val="00474756"/>
    <w:rsid w:val="00480262"/>
    <w:rsid w:val="00480FD9"/>
    <w:rsid w:val="00484ACD"/>
    <w:rsid w:val="00491C27"/>
    <w:rsid w:val="00492420"/>
    <w:rsid w:val="00494E59"/>
    <w:rsid w:val="004A4476"/>
    <w:rsid w:val="004A7E37"/>
    <w:rsid w:val="004B54A6"/>
    <w:rsid w:val="004B5BBE"/>
    <w:rsid w:val="004B771E"/>
    <w:rsid w:val="004C071B"/>
    <w:rsid w:val="004C3B56"/>
    <w:rsid w:val="004C42E5"/>
    <w:rsid w:val="004C4F93"/>
    <w:rsid w:val="004D002B"/>
    <w:rsid w:val="004D52D6"/>
    <w:rsid w:val="004D776F"/>
    <w:rsid w:val="004E1997"/>
    <w:rsid w:val="004E28DC"/>
    <w:rsid w:val="004E5F52"/>
    <w:rsid w:val="004F0BCE"/>
    <w:rsid w:val="004F4C8F"/>
    <w:rsid w:val="00501887"/>
    <w:rsid w:val="005051F6"/>
    <w:rsid w:val="005054B3"/>
    <w:rsid w:val="00515607"/>
    <w:rsid w:val="0052396D"/>
    <w:rsid w:val="005252C9"/>
    <w:rsid w:val="00526042"/>
    <w:rsid w:val="005277FD"/>
    <w:rsid w:val="00537017"/>
    <w:rsid w:val="00541AEB"/>
    <w:rsid w:val="00543B15"/>
    <w:rsid w:val="005457BA"/>
    <w:rsid w:val="00550C08"/>
    <w:rsid w:val="00553D0F"/>
    <w:rsid w:val="005654CF"/>
    <w:rsid w:val="0057026D"/>
    <w:rsid w:val="005726C4"/>
    <w:rsid w:val="0058397C"/>
    <w:rsid w:val="005866A8"/>
    <w:rsid w:val="00593E02"/>
    <w:rsid w:val="00595D2E"/>
    <w:rsid w:val="005976C8"/>
    <w:rsid w:val="005A0936"/>
    <w:rsid w:val="005A1A7E"/>
    <w:rsid w:val="005B2A48"/>
    <w:rsid w:val="005B5DFE"/>
    <w:rsid w:val="005C61EF"/>
    <w:rsid w:val="005C6AAC"/>
    <w:rsid w:val="005D2CC4"/>
    <w:rsid w:val="005D4B18"/>
    <w:rsid w:val="005D651E"/>
    <w:rsid w:val="005F62CA"/>
    <w:rsid w:val="00604457"/>
    <w:rsid w:val="00605F47"/>
    <w:rsid w:val="00611FAE"/>
    <w:rsid w:val="00614516"/>
    <w:rsid w:val="00614FCE"/>
    <w:rsid w:val="00621C46"/>
    <w:rsid w:val="00623BE7"/>
    <w:rsid w:val="006305C8"/>
    <w:rsid w:val="006335D3"/>
    <w:rsid w:val="00645CFD"/>
    <w:rsid w:val="0064700B"/>
    <w:rsid w:val="006529E6"/>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B33B9"/>
    <w:rsid w:val="006D146B"/>
    <w:rsid w:val="006D18D8"/>
    <w:rsid w:val="006D2FFD"/>
    <w:rsid w:val="006F07BE"/>
    <w:rsid w:val="006F459B"/>
    <w:rsid w:val="006F5269"/>
    <w:rsid w:val="0070162E"/>
    <w:rsid w:val="0070376C"/>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4679E"/>
    <w:rsid w:val="00751FB1"/>
    <w:rsid w:val="00754C8E"/>
    <w:rsid w:val="00757EF8"/>
    <w:rsid w:val="00760818"/>
    <w:rsid w:val="00763315"/>
    <w:rsid w:val="00763521"/>
    <w:rsid w:val="00764643"/>
    <w:rsid w:val="007714DF"/>
    <w:rsid w:val="0077325E"/>
    <w:rsid w:val="00782823"/>
    <w:rsid w:val="00782F7D"/>
    <w:rsid w:val="00796DD9"/>
    <w:rsid w:val="007A4C35"/>
    <w:rsid w:val="007B06D8"/>
    <w:rsid w:val="007B19BB"/>
    <w:rsid w:val="007B507F"/>
    <w:rsid w:val="007B6BA9"/>
    <w:rsid w:val="007C0236"/>
    <w:rsid w:val="007C5CED"/>
    <w:rsid w:val="007C6E6B"/>
    <w:rsid w:val="007D4966"/>
    <w:rsid w:val="007E17F5"/>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F3A"/>
    <w:rsid w:val="0087192A"/>
    <w:rsid w:val="008802C2"/>
    <w:rsid w:val="0089172C"/>
    <w:rsid w:val="00897EC1"/>
    <w:rsid w:val="008A0286"/>
    <w:rsid w:val="008A3C31"/>
    <w:rsid w:val="008C4DD5"/>
    <w:rsid w:val="008D0872"/>
    <w:rsid w:val="008D3962"/>
    <w:rsid w:val="008D59CA"/>
    <w:rsid w:val="008E10C6"/>
    <w:rsid w:val="008E16A6"/>
    <w:rsid w:val="008E4247"/>
    <w:rsid w:val="008E5B05"/>
    <w:rsid w:val="00904226"/>
    <w:rsid w:val="00906071"/>
    <w:rsid w:val="00911870"/>
    <w:rsid w:val="0091795E"/>
    <w:rsid w:val="00921883"/>
    <w:rsid w:val="00940A00"/>
    <w:rsid w:val="00942EAE"/>
    <w:rsid w:val="00946152"/>
    <w:rsid w:val="009510E9"/>
    <w:rsid w:val="00951484"/>
    <w:rsid w:val="00953528"/>
    <w:rsid w:val="009553D5"/>
    <w:rsid w:val="00962551"/>
    <w:rsid w:val="0097069D"/>
    <w:rsid w:val="0097116F"/>
    <w:rsid w:val="0097543D"/>
    <w:rsid w:val="009813B7"/>
    <w:rsid w:val="00982105"/>
    <w:rsid w:val="009827CD"/>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154"/>
    <w:rsid w:val="009D6EF9"/>
    <w:rsid w:val="009D7412"/>
    <w:rsid w:val="009E124A"/>
    <w:rsid w:val="009E286E"/>
    <w:rsid w:val="009E7657"/>
    <w:rsid w:val="009F5D86"/>
    <w:rsid w:val="009F7077"/>
    <w:rsid w:val="00A064F4"/>
    <w:rsid w:val="00A14B51"/>
    <w:rsid w:val="00A264E5"/>
    <w:rsid w:val="00A3343A"/>
    <w:rsid w:val="00A4652C"/>
    <w:rsid w:val="00A548F9"/>
    <w:rsid w:val="00A56428"/>
    <w:rsid w:val="00A84F73"/>
    <w:rsid w:val="00A855BA"/>
    <w:rsid w:val="00A85E0F"/>
    <w:rsid w:val="00AA266E"/>
    <w:rsid w:val="00AA7D6D"/>
    <w:rsid w:val="00AB0C8A"/>
    <w:rsid w:val="00AB2876"/>
    <w:rsid w:val="00AB7DDA"/>
    <w:rsid w:val="00AC7425"/>
    <w:rsid w:val="00AD0F52"/>
    <w:rsid w:val="00AE22AC"/>
    <w:rsid w:val="00AE2A48"/>
    <w:rsid w:val="00AE763E"/>
    <w:rsid w:val="00AF4ADD"/>
    <w:rsid w:val="00B007B9"/>
    <w:rsid w:val="00B03022"/>
    <w:rsid w:val="00B104B8"/>
    <w:rsid w:val="00B12467"/>
    <w:rsid w:val="00B15FA0"/>
    <w:rsid w:val="00B35B29"/>
    <w:rsid w:val="00B474AA"/>
    <w:rsid w:val="00B47FB5"/>
    <w:rsid w:val="00B70EA0"/>
    <w:rsid w:val="00B71CF6"/>
    <w:rsid w:val="00B75301"/>
    <w:rsid w:val="00B77A91"/>
    <w:rsid w:val="00B945F6"/>
    <w:rsid w:val="00BA039B"/>
    <w:rsid w:val="00BA12A3"/>
    <w:rsid w:val="00BA2368"/>
    <w:rsid w:val="00BA2388"/>
    <w:rsid w:val="00BA2950"/>
    <w:rsid w:val="00BA7B6B"/>
    <w:rsid w:val="00BB4C4C"/>
    <w:rsid w:val="00BB50FD"/>
    <w:rsid w:val="00BC09FD"/>
    <w:rsid w:val="00BC2143"/>
    <w:rsid w:val="00BD28C9"/>
    <w:rsid w:val="00BD6670"/>
    <w:rsid w:val="00BE0C41"/>
    <w:rsid w:val="00BE2018"/>
    <w:rsid w:val="00BF4151"/>
    <w:rsid w:val="00BF495D"/>
    <w:rsid w:val="00BF6136"/>
    <w:rsid w:val="00C01166"/>
    <w:rsid w:val="00C0427B"/>
    <w:rsid w:val="00C04911"/>
    <w:rsid w:val="00C14E40"/>
    <w:rsid w:val="00C17A29"/>
    <w:rsid w:val="00C2244D"/>
    <w:rsid w:val="00C277F1"/>
    <w:rsid w:val="00C31186"/>
    <w:rsid w:val="00C364A6"/>
    <w:rsid w:val="00C36997"/>
    <w:rsid w:val="00C37A63"/>
    <w:rsid w:val="00C4617D"/>
    <w:rsid w:val="00C511DD"/>
    <w:rsid w:val="00C52818"/>
    <w:rsid w:val="00C553F6"/>
    <w:rsid w:val="00C620B0"/>
    <w:rsid w:val="00C70388"/>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62E78"/>
    <w:rsid w:val="00D70515"/>
    <w:rsid w:val="00D82C8A"/>
    <w:rsid w:val="00D82E16"/>
    <w:rsid w:val="00D90D8C"/>
    <w:rsid w:val="00DB29B1"/>
    <w:rsid w:val="00DB69F8"/>
    <w:rsid w:val="00DB7D9B"/>
    <w:rsid w:val="00DC12E0"/>
    <w:rsid w:val="00DC43CA"/>
    <w:rsid w:val="00DC7103"/>
    <w:rsid w:val="00DC7268"/>
    <w:rsid w:val="00DD300D"/>
    <w:rsid w:val="00DD46B5"/>
    <w:rsid w:val="00DD47B3"/>
    <w:rsid w:val="00DE6C8C"/>
    <w:rsid w:val="00DE7F93"/>
    <w:rsid w:val="00DF17A4"/>
    <w:rsid w:val="00DF1C2D"/>
    <w:rsid w:val="00E02E42"/>
    <w:rsid w:val="00E11729"/>
    <w:rsid w:val="00E17C9C"/>
    <w:rsid w:val="00E2025E"/>
    <w:rsid w:val="00E26334"/>
    <w:rsid w:val="00E34931"/>
    <w:rsid w:val="00E35B05"/>
    <w:rsid w:val="00E41E46"/>
    <w:rsid w:val="00E55C42"/>
    <w:rsid w:val="00E56700"/>
    <w:rsid w:val="00E61FE4"/>
    <w:rsid w:val="00E65C39"/>
    <w:rsid w:val="00E72770"/>
    <w:rsid w:val="00E842CE"/>
    <w:rsid w:val="00E93518"/>
    <w:rsid w:val="00E95DAB"/>
    <w:rsid w:val="00EA15F4"/>
    <w:rsid w:val="00EB3326"/>
    <w:rsid w:val="00EB35B8"/>
    <w:rsid w:val="00EB494A"/>
    <w:rsid w:val="00EC09FD"/>
    <w:rsid w:val="00ED0048"/>
    <w:rsid w:val="00ED1260"/>
    <w:rsid w:val="00ED5AA7"/>
    <w:rsid w:val="00ED7F45"/>
    <w:rsid w:val="00EE6EED"/>
    <w:rsid w:val="00EE7273"/>
    <w:rsid w:val="00EF581B"/>
    <w:rsid w:val="00F06719"/>
    <w:rsid w:val="00F076C2"/>
    <w:rsid w:val="00F11DEA"/>
    <w:rsid w:val="00F12B25"/>
    <w:rsid w:val="00F165A2"/>
    <w:rsid w:val="00F255FE"/>
    <w:rsid w:val="00F37967"/>
    <w:rsid w:val="00F427C2"/>
    <w:rsid w:val="00F447C0"/>
    <w:rsid w:val="00F45D25"/>
    <w:rsid w:val="00F45DBD"/>
    <w:rsid w:val="00F470E8"/>
    <w:rsid w:val="00F50762"/>
    <w:rsid w:val="00F63B3B"/>
    <w:rsid w:val="00F721FF"/>
    <w:rsid w:val="00F80AEA"/>
    <w:rsid w:val="00F8218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644"/>
    <w:rsid w:val="00FC3ED3"/>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3E9D7BB3-CAAC-4730-85AD-5685124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11B1"/>
    <w:rPr>
      <w:color w:val="605E5C"/>
      <w:shd w:val="clear" w:color="auto" w:fill="E1DFDD"/>
    </w:rPr>
  </w:style>
  <w:style w:type="character" w:styleId="FollowedHyperlink">
    <w:name w:val="FollowedHyperlink"/>
    <w:basedOn w:val="DefaultParagraphFont"/>
    <w:uiPriority w:val="99"/>
    <w:semiHidden/>
    <w:unhideWhenUsed/>
    <w:rsid w:val="00C3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792863389">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iLIFES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IFESPAN.org" TargetMode="External"/><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CF0-CE74-4487-8E14-F49AA81C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7</cp:revision>
  <cp:lastPrinted>2019-02-14T15:12:00Z</cp:lastPrinted>
  <dcterms:created xsi:type="dcterms:W3CDTF">2019-02-14T03:37:00Z</dcterms:created>
  <dcterms:modified xsi:type="dcterms:W3CDTF">2019-02-14T15:15:00Z</dcterms:modified>
</cp:coreProperties>
</file>