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w:t>
      </w:r>
      <w:r w:rsidR="00FC1850">
        <w:rPr>
          <w:rFonts w:ascii="Arial Narrow" w:hAnsi="Arial Narrow"/>
          <w:b/>
          <w:bCs/>
        </w:rPr>
        <w:t>November</w:t>
      </w:r>
      <w:r w:rsidR="00623BE7">
        <w:rPr>
          <w:rFonts w:ascii="Arial Narrow" w:hAnsi="Arial Narrow"/>
          <w:b/>
          <w:bCs/>
        </w:rPr>
        <w:t xml:space="preserve"> </w:t>
      </w:r>
      <w:r w:rsidR="005A1A7E">
        <w:rPr>
          <w:rFonts w:ascii="Arial Narrow" w:hAnsi="Arial Narrow"/>
          <w:b/>
          <w:bCs/>
        </w:rPr>
        <w:t>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7B507F" w:rsidP="00CE0078">
      <w:pPr>
        <w:spacing w:after="0"/>
        <w:rPr>
          <w:b/>
          <w:sz w:val="24"/>
          <w:szCs w:val="24"/>
        </w:rPr>
      </w:pPr>
      <w:r>
        <w:rPr>
          <w:b/>
          <w:sz w:val="24"/>
          <w:szCs w:val="24"/>
        </w:rPr>
        <w:t>November 4-5</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1406AE">
        <w:rPr>
          <w:b/>
          <w:sz w:val="24"/>
          <w:szCs w:val="24"/>
        </w:rPr>
        <w:t>Pain-Capable Unborn Child Protection Act</w:t>
      </w:r>
    </w:p>
    <w:p w:rsidR="00B474AA" w:rsidRPr="00D60DD1" w:rsidRDefault="00CE0078" w:rsidP="00D60DD1">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B29">
        <w:rPr>
          <w:rFonts w:cstheme="minorHAnsi"/>
          <w:b/>
        </w:rPr>
        <w:t>D</w:t>
      </w:r>
      <w:r w:rsidR="00B35B29">
        <w:rPr>
          <w:rFonts w:cstheme="minorHAnsi"/>
          <w:b/>
        </w:rPr>
        <w:t>O</w:t>
      </w:r>
      <w:r w:rsidRPr="001230BA">
        <w:rPr>
          <w:rFonts w:cstheme="minorHAnsi"/>
          <w:b/>
        </w:rPr>
        <w:t xml:space="preserve"> YOU KNOW?</w:t>
      </w:r>
      <w:r w:rsidR="00E93518" w:rsidRPr="001230BA">
        <w:rPr>
          <w:rFonts w:cstheme="minorHAnsi"/>
          <w:b/>
        </w:rPr>
        <w:t xml:space="preserve"> </w:t>
      </w:r>
      <w:r w:rsidR="001406AE">
        <w:rPr>
          <w:rFonts w:cstheme="minorHAnsi"/>
          <w:bCs/>
        </w:rPr>
        <w:t>On Tuesday, October 3</w:t>
      </w:r>
      <w:r w:rsidR="001406AE" w:rsidRPr="001406AE">
        <w:rPr>
          <w:rFonts w:cstheme="minorHAnsi"/>
          <w:bCs/>
          <w:vertAlign w:val="superscript"/>
        </w:rPr>
        <w:t>rd</w:t>
      </w:r>
      <w:r w:rsidR="001406AE">
        <w:rPr>
          <w:rFonts w:cstheme="minorHAnsi"/>
          <w:bCs/>
        </w:rPr>
        <w:t>, the House of Representative passed the Pain-Capable Unborn Child Protection Act banning</w:t>
      </w:r>
      <w:r w:rsidR="00B474AA">
        <w:rPr>
          <w:rFonts w:cstheme="minorHAnsi"/>
          <w:bCs/>
        </w:rPr>
        <w:t xml:space="preserve"> </w:t>
      </w:r>
      <w:r w:rsidR="001406AE">
        <w:rPr>
          <w:rFonts w:cstheme="minorHAnsi"/>
          <w:bCs/>
        </w:rPr>
        <w:t>abortion after 20 weeks, in a 237-189 vote. Pro-Life leaders heralded the passage as a “win</w:t>
      </w:r>
      <w:r w:rsidR="009553D5">
        <w:rPr>
          <w:rFonts w:cstheme="minorHAnsi"/>
          <w:bCs/>
        </w:rPr>
        <w:t xml:space="preserve"> for basic human decency.” Known as “Micah’s Law”, the bill was sponsored by Rep. Trent Franks (R-AZ). Its namesake Micah Pickering, was born prematurely at 20 weeks (22 weeks gestation) which is when pro-life organizations report babies can feel pain. Today, Micah is a healthy five year old. While it’s not certain the bill will pass in the Senate, President Trump has signaled support for the legislation should it reach</w:t>
      </w:r>
      <w:r w:rsidR="00D60DD1">
        <w:rPr>
          <w:rFonts w:cstheme="minorHAnsi"/>
          <w:bCs/>
        </w:rPr>
        <w:t xml:space="preserve"> his desk. Contact Michigan’s Senator Stabenow (313-961-4330) and Senator Peters (313-226-6020)</w:t>
      </w:r>
      <w:r w:rsidR="009553D5">
        <w:rPr>
          <w:rFonts w:cstheme="minorHAnsi"/>
          <w:bCs/>
        </w:rPr>
        <w:t xml:space="preserve"> now and let them know your thoughts on this proposed legislation.  </w:t>
      </w:r>
    </w:p>
    <w:p w:rsidR="004C4F93" w:rsidRPr="00BD28C9" w:rsidRDefault="004C4F93" w:rsidP="00732D9D">
      <w:pPr>
        <w:spacing w:after="0"/>
        <w:jc w:val="center"/>
        <w:rPr>
          <w:rFonts w:cstheme="minorHAnsi"/>
          <w:b/>
          <w:i/>
          <w:sz w:val="24"/>
          <w:szCs w:val="24"/>
          <w:highlight w:val="lightGray"/>
        </w:rPr>
      </w:pPr>
      <w:r w:rsidRPr="00BD28C9">
        <w:rPr>
          <w:rFonts w:cstheme="minorHAnsi"/>
          <w:b/>
          <w:i/>
          <w:sz w:val="24"/>
          <w:szCs w:val="24"/>
          <w:highlight w:val="lightGray"/>
        </w:rPr>
        <w:t>Enjoy saving money and having fun? 2018 Entertainment Books are available!</w:t>
      </w:r>
    </w:p>
    <w:p w:rsidR="004C4F93" w:rsidRDefault="004C4F93" w:rsidP="00732D9D">
      <w:pPr>
        <w:spacing w:after="0"/>
        <w:jc w:val="center"/>
        <w:rPr>
          <w:rFonts w:cstheme="minorHAnsi"/>
          <w:b/>
          <w:i/>
          <w:sz w:val="24"/>
          <w:szCs w:val="24"/>
        </w:rPr>
      </w:pPr>
      <w:r w:rsidRPr="00BD28C9">
        <w:rPr>
          <w:rFonts w:cstheme="minorHAnsi"/>
          <w:b/>
          <w:i/>
          <w:sz w:val="24"/>
          <w:szCs w:val="24"/>
          <w:highlight w:val="lightGray"/>
        </w:rPr>
        <w:t>Christmas is coming and they make excellent gifts!</w:t>
      </w:r>
    </w:p>
    <w:p w:rsidR="00732D9D" w:rsidRPr="00D60DD1" w:rsidRDefault="00732D9D" w:rsidP="00732D9D">
      <w:pPr>
        <w:spacing w:after="0"/>
        <w:jc w:val="center"/>
        <w:rPr>
          <w:rFonts w:cstheme="minorHAnsi"/>
          <w:b/>
          <w:i/>
          <w:sz w:val="24"/>
          <w:szCs w:val="24"/>
        </w:rPr>
      </w:pPr>
      <w:r w:rsidRPr="00D60DD1">
        <w:rPr>
          <w:rFonts w:cstheme="minorHAnsi"/>
          <w:b/>
          <w:i/>
          <w:sz w:val="24"/>
          <w:szCs w:val="24"/>
        </w:rPr>
        <w:t xml:space="preserve">For more info: LIFESPAN 734.422.6230         </w:t>
      </w:r>
      <w:r w:rsidR="00D60DD1">
        <w:rPr>
          <w:rFonts w:cstheme="minorHAnsi"/>
          <w:b/>
          <w:i/>
          <w:sz w:val="24"/>
          <w:szCs w:val="24"/>
        </w:rPr>
        <w:t>www.miLIFESPAN.org</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0757BC" w:rsidRDefault="007B507F" w:rsidP="000757BC">
      <w:pPr>
        <w:spacing w:after="0"/>
        <w:rPr>
          <w:rFonts w:ascii="Vijaya" w:hAnsi="Vijaya" w:cs="Vijaya"/>
          <w:b/>
          <w:sz w:val="28"/>
        </w:rPr>
      </w:pPr>
      <w:r>
        <w:rPr>
          <w:b/>
          <w:sz w:val="24"/>
          <w:szCs w:val="24"/>
        </w:rPr>
        <w:t>November 11-12</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sidR="00D60DD1">
        <w:rPr>
          <w:rFonts w:ascii="Vijaya" w:hAnsi="Vijaya" w:cs="Vijaya"/>
          <w:b/>
          <w:sz w:val="28"/>
        </w:rPr>
        <w:t>Keeping a Promise!</w:t>
      </w:r>
    </w:p>
    <w:p w:rsidR="003C4912" w:rsidRPr="00D60DD1" w:rsidRDefault="004C4F93" w:rsidP="00D60DD1">
      <w:pPr>
        <w:spacing w:after="0"/>
        <w:jc w:val="center"/>
        <w:rPr>
          <w:rFonts w:cstheme="minorHAnsi"/>
          <w:b/>
        </w:rPr>
      </w:pPr>
      <w:r w:rsidRPr="001230BA">
        <w:rPr>
          <w:rFonts w:cstheme="minorHAnsi"/>
          <w:b/>
          <w:bCs/>
          <w:i/>
          <w:iCs/>
          <w:noProof/>
          <w:lang w:bidi="ta-IN"/>
        </w:rPr>
        <w:drawing>
          <wp:anchor distT="0" distB="0" distL="114300" distR="114300" simplePos="0" relativeHeight="251735040" behindDoc="1" locked="0" layoutInCell="1" allowOverlap="1" wp14:anchorId="7F5C2AB4" wp14:editId="0DDF335B">
            <wp:simplePos x="0" y="0"/>
            <wp:positionH relativeFrom="column">
              <wp:posOffset>3018790</wp:posOffset>
            </wp:positionH>
            <wp:positionV relativeFrom="paragraph">
              <wp:posOffset>1447891</wp:posOffset>
            </wp:positionV>
            <wp:extent cx="231775" cy="243205"/>
            <wp:effectExtent l="0" t="0" r="0" b="4445"/>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76" w:rsidRPr="001230BA">
        <w:rPr>
          <w:rFonts w:cstheme="minorHAnsi"/>
          <w:b/>
          <w:bCs/>
          <w:i/>
          <w:iCs/>
          <w:noProof/>
          <w:lang w:bidi="ta-IN"/>
        </w:rPr>
        <w:drawing>
          <wp:anchor distT="0" distB="0" distL="114300" distR="114300" simplePos="0" relativeHeight="251713536" behindDoc="1" locked="0" layoutInCell="1" allowOverlap="1" wp14:anchorId="5A9AC5FB" wp14:editId="7EAA0805">
            <wp:simplePos x="0" y="0"/>
            <wp:positionH relativeFrom="column">
              <wp:posOffset>-620251</wp:posOffset>
            </wp:positionH>
            <wp:positionV relativeFrom="paragraph">
              <wp:posOffset>378772</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CA">
        <w:rPr>
          <w:rFonts w:cstheme="minorHAnsi"/>
          <w:b/>
        </w:rPr>
        <w:t>DO YOU KNOW</w:t>
      </w:r>
      <w:r w:rsidR="00D60DD1">
        <w:rPr>
          <w:rFonts w:cstheme="minorHAnsi"/>
          <w:bCs/>
        </w:rPr>
        <w:t>? The President followed through on his campaign promise to allow American’s who object to the Affordable Care Act’s (aka ACA or “Obamacare”) contraceptive mandates for religious or moral reasons to opt out of providing that service. Under the ACA, employers were forced to provide free conception in the form of “the pill”, sterilization procedures and abortion inducing drugs. Many Christian groups and Christian-owned companies found that rule to be a violation of their religious liberty. The controversial provision that deman</w:t>
      </w:r>
      <w:r>
        <w:rPr>
          <w:rFonts w:cstheme="minorHAnsi"/>
          <w:bCs/>
        </w:rPr>
        <w:t xml:space="preserve">ded free birth control in healthcare plans wasn’t even part of the original ACA law; HHS Secretary </w:t>
      </w:r>
      <w:proofErr w:type="spellStart"/>
      <w:r>
        <w:rPr>
          <w:rFonts w:cstheme="minorHAnsi"/>
          <w:bCs/>
        </w:rPr>
        <w:t>Sebelius</w:t>
      </w:r>
      <w:proofErr w:type="spellEnd"/>
      <w:r>
        <w:rPr>
          <w:rFonts w:cstheme="minorHAnsi"/>
          <w:bCs/>
        </w:rPr>
        <w:t xml:space="preserve"> added it later on. Under the President’s new order, Christian employers will not have to pay for birth control at all if they have religious or moral objections. </w:t>
      </w:r>
    </w:p>
    <w:p w:rsidR="00BD28C9" w:rsidRPr="00BD28C9" w:rsidRDefault="00BD28C9" w:rsidP="00BD28C9">
      <w:pPr>
        <w:spacing w:after="0"/>
        <w:jc w:val="center"/>
        <w:rPr>
          <w:rFonts w:cstheme="minorHAnsi"/>
          <w:b/>
          <w:i/>
          <w:sz w:val="24"/>
          <w:szCs w:val="24"/>
          <w:highlight w:val="lightGray"/>
        </w:rPr>
      </w:pPr>
      <w:r w:rsidRPr="00BD28C9">
        <w:rPr>
          <w:rFonts w:cstheme="minorHAnsi"/>
          <w:b/>
          <w:i/>
          <w:sz w:val="24"/>
          <w:szCs w:val="24"/>
          <w:highlight w:val="lightGray"/>
        </w:rPr>
        <w:t>Enjoy saving money and having fun? 2018 Entertainment Books are available!</w:t>
      </w:r>
    </w:p>
    <w:p w:rsidR="00BD28C9" w:rsidRDefault="00BD28C9" w:rsidP="00BD28C9">
      <w:pPr>
        <w:spacing w:after="0"/>
        <w:jc w:val="center"/>
        <w:rPr>
          <w:rFonts w:cstheme="minorHAnsi"/>
          <w:b/>
          <w:i/>
          <w:sz w:val="24"/>
          <w:szCs w:val="24"/>
        </w:rPr>
      </w:pPr>
      <w:r w:rsidRPr="00BD28C9">
        <w:rPr>
          <w:rFonts w:cstheme="minorHAnsi"/>
          <w:b/>
          <w:i/>
          <w:sz w:val="24"/>
          <w:szCs w:val="24"/>
          <w:highlight w:val="lightGray"/>
        </w:rPr>
        <w:t>Christmas is coming and they make excellent gifts!</w:t>
      </w:r>
    </w:p>
    <w:p w:rsidR="000B6021" w:rsidRPr="006F459B" w:rsidRDefault="00F076C2" w:rsidP="003C4912">
      <w:pPr>
        <w:spacing w:after="0"/>
        <w:jc w:val="center"/>
        <w:rPr>
          <w:rFonts w:ascii="Arial" w:eastAsia="Times New Roman" w:hAnsi="Arial" w:cs="Arial"/>
          <w:color w:val="333333"/>
          <w:sz w:val="24"/>
          <w:szCs w:val="24"/>
          <w:lang w:bidi="ta-IN"/>
        </w:rPr>
      </w:pPr>
      <w:r w:rsidRPr="004D776F">
        <w:rPr>
          <w:rFonts w:cstheme="minorHAnsi"/>
          <w:b/>
          <w:i/>
        </w:rPr>
        <w:t>Call LIFESPAN 734.422.6230</w:t>
      </w:r>
      <w:r w:rsidR="006F459B">
        <w:rPr>
          <w:rFonts w:cstheme="minorHAnsi"/>
          <w:b/>
          <w:i/>
        </w:rPr>
        <w:t xml:space="preserve">           </w:t>
      </w:r>
      <w:r w:rsidR="000757BC">
        <w:rPr>
          <w:rFonts w:cstheme="minorHAnsi"/>
          <w:b/>
          <w:i/>
        </w:rPr>
        <w:t xml:space="preserve"> </w:t>
      </w:r>
      <w:r w:rsidR="00782F7D">
        <w:rPr>
          <w:rFonts w:cstheme="minorHAnsi"/>
          <w:b/>
          <w:i/>
        </w:rPr>
        <w:t>www.miLIFESPAN.org</w: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4CF0151E" wp14:editId="3166F7F1">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49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51EA3660" wp14:editId="2134DD57">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374173" w:rsidRDefault="00374173" w:rsidP="0069552D">
      <w:pPr>
        <w:pStyle w:val="Default"/>
        <w:jc w:val="center"/>
        <w:rPr>
          <w:b/>
          <w:sz w:val="16"/>
          <w:szCs w:val="16"/>
        </w:rPr>
      </w:pPr>
    </w:p>
    <w:p w:rsidR="003C4912" w:rsidRDefault="003C4912" w:rsidP="003C4912">
      <w:pPr>
        <w:pStyle w:val="Default"/>
        <w:rPr>
          <w:b/>
          <w:sz w:val="16"/>
          <w:szCs w:val="16"/>
        </w:rPr>
      </w:pPr>
    </w:p>
    <w:p w:rsidR="003C4912" w:rsidRDefault="003C4912"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FC1850">
        <w:rPr>
          <w:rFonts w:ascii="Arial Narrow" w:hAnsi="Arial Narrow"/>
          <w:b/>
          <w:bCs/>
        </w:rPr>
        <w:t>Novem</w:t>
      </w:r>
      <w:r w:rsidR="00006AA4">
        <w:rPr>
          <w:rFonts w:ascii="Arial Narrow" w:hAnsi="Arial Narrow"/>
          <w:b/>
          <w:bCs/>
        </w:rPr>
        <w:t>ber</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614516" w:rsidRDefault="00614516" w:rsidP="00614516">
      <w:pPr>
        <w:spacing w:after="0" w:line="240" w:lineRule="auto"/>
        <w:rPr>
          <w:b/>
          <w:sz w:val="24"/>
          <w:szCs w:val="24"/>
        </w:rPr>
      </w:pPr>
      <w:r w:rsidRPr="009C5E0F">
        <w:rPr>
          <w:rFonts w:cstheme="minorHAnsi"/>
          <w:b/>
          <w:i/>
          <w:iCs/>
          <w:noProof/>
          <w:sz w:val="36"/>
          <w:szCs w:val="36"/>
          <w:lang w:bidi="ta-IN"/>
        </w:rPr>
        <w:drawing>
          <wp:anchor distT="0" distB="0" distL="114300" distR="114300" simplePos="0" relativeHeight="251721728" behindDoc="1" locked="0" layoutInCell="1" allowOverlap="1" wp14:anchorId="7478D7DA" wp14:editId="5AFDC306">
            <wp:simplePos x="0" y="0"/>
            <wp:positionH relativeFrom="column">
              <wp:posOffset>-632356</wp:posOffset>
            </wp:positionH>
            <wp:positionV relativeFrom="paragraph">
              <wp:posOffset>257211</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07F">
        <w:rPr>
          <w:b/>
          <w:sz w:val="24"/>
          <w:szCs w:val="24"/>
        </w:rPr>
        <w:t>November 18-19</w:t>
      </w:r>
      <w:r w:rsidR="00782F7D" w:rsidRPr="009A6116">
        <w:rPr>
          <w:b/>
          <w:sz w:val="24"/>
          <w:szCs w:val="24"/>
        </w:rPr>
        <w:t xml:space="preserve">:    </w:t>
      </w:r>
      <w:r w:rsidR="00782F7D" w:rsidRPr="00614516">
        <w:rPr>
          <w:rFonts w:ascii="Vijaya" w:hAnsi="Vijaya" w:cs="Vijaya"/>
          <w:b/>
          <w:sz w:val="28"/>
        </w:rPr>
        <w:t>Right to Life - LIFESPAN</w:t>
      </w:r>
      <w:r w:rsidRPr="00614516">
        <w:rPr>
          <w:b/>
        </w:rPr>
        <w:t xml:space="preserve"> </w:t>
      </w:r>
      <w:r>
        <w:rPr>
          <w:b/>
          <w:sz w:val="24"/>
          <w:szCs w:val="24"/>
        </w:rPr>
        <w:t xml:space="preserve">   </w:t>
      </w:r>
      <w:r w:rsidRPr="00614516">
        <w:rPr>
          <w:b/>
          <w:sz w:val="24"/>
          <w:szCs w:val="24"/>
        </w:rPr>
        <w:t xml:space="preserve"> </w:t>
      </w:r>
      <w:r w:rsidR="00BD28C9">
        <w:rPr>
          <w:b/>
          <w:sz w:val="24"/>
          <w:szCs w:val="24"/>
        </w:rPr>
        <w:t>Give Thanks for Each Other!</w:t>
      </w:r>
    </w:p>
    <w:p w:rsidR="0014794D" w:rsidRPr="00FA6E6A" w:rsidRDefault="00184C18" w:rsidP="00FA6E6A">
      <w:pPr>
        <w:spacing w:after="0" w:line="240" w:lineRule="auto"/>
        <w:jc w:val="center"/>
        <w:rPr>
          <w:b/>
          <w:i/>
          <w:iCs/>
          <w:sz w:val="24"/>
          <w:szCs w:val="24"/>
        </w:rPr>
      </w:pPr>
      <w:r w:rsidRPr="00FA6E6A">
        <w:rPr>
          <w:rFonts w:cstheme="minorHAnsi"/>
          <w:b/>
          <w:i/>
          <w:iCs/>
          <w:noProof/>
          <w:sz w:val="36"/>
          <w:szCs w:val="36"/>
          <w:lang w:bidi="ta-IN"/>
        </w:rPr>
        <w:drawing>
          <wp:anchor distT="0" distB="0" distL="114300" distR="114300" simplePos="0" relativeHeight="251722752" behindDoc="1" locked="0" layoutInCell="1" allowOverlap="1" wp14:anchorId="5F0FD661" wp14:editId="7DA03FCB">
            <wp:simplePos x="0" y="0"/>
            <wp:positionH relativeFrom="column">
              <wp:posOffset>3190192</wp:posOffset>
            </wp:positionH>
            <wp:positionV relativeFrom="paragraph">
              <wp:posOffset>1682115</wp:posOffset>
            </wp:positionV>
            <wp:extent cx="231775" cy="243205"/>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8C9" w:rsidRPr="00FA6E6A">
        <w:rPr>
          <w:b/>
          <w:i/>
          <w:iCs/>
          <w:sz w:val="24"/>
          <w:szCs w:val="24"/>
        </w:rPr>
        <w:t>Best Thanksgiving</w:t>
      </w:r>
      <w:r w:rsidR="00440F71" w:rsidRPr="00FA6E6A">
        <w:rPr>
          <w:b/>
          <w:i/>
          <w:iCs/>
          <w:sz w:val="24"/>
          <w:szCs w:val="24"/>
        </w:rPr>
        <w:t xml:space="preserve"> </w:t>
      </w:r>
      <w:r w:rsidR="00440F71" w:rsidRPr="00FA6E6A">
        <w:rPr>
          <w:bCs/>
          <w:i/>
          <w:iCs/>
          <w:sz w:val="24"/>
          <w:szCs w:val="24"/>
        </w:rPr>
        <w:t>by Joanna Fuchs</w:t>
      </w:r>
    </w:p>
    <w:p w:rsidR="009D7412" w:rsidRDefault="009D7412" w:rsidP="00614516">
      <w:pPr>
        <w:spacing w:after="0" w:line="240" w:lineRule="auto"/>
        <w:rPr>
          <w:bCs/>
          <w:sz w:val="24"/>
          <w:szCs w:val="24"/>
        </w:rPr>
        <w:sectPr w:rsidR="009D7412" w:rsidSect="0084128A">
          <w:type w:val="continuous"/>
          <w:pgSz w:w="12240" w:h="15840" w:code="1"/>
          <w:pgMar w:top="450" w:right="1440" w:bottom="180" w:left="1440" w:header="720" w:footer="720" w:gutter="0"/>
          <w:cols w:space="720"/>
          <w:docGrid w:linePitch="360"/>
        </w:sectPr>
      </w:pPr>
    </w:p>
    <w:p w:rsidR="00440F71" w:rsidRPr="009D7412" w:rsidRDefault="00440F71" w:rsidP="00614516">
      <w:pPr>
        <w:spacing w:after="0" w:line="240" w:lineRule="auto"/>
        <w:rPr>
          <w:bCs/>
        </w:rPr>
      </w:pPr>
      <w:r w:rsidRPr="009D7412">
        <w:rPr>
          <w:bCs/>
        </w:rPr>
        <w:t>Thanksgiving</w:t>
      </w:r>
      <w:r w:rsidR="009D7412" w:rsidRPr="009D7412">
        <w:rPr>
          <w:bCs/>
        </w:rPr>
        <w:t xml:space="preserve"> is here, so our minds have turned              </w:t>
      </w:r>
      <w:r w:rsidR="00FA6E6A">
        <w:rPr>
          <w:bCs/>
        </w:rPr>
        <w:t xml:space="preserve"> </w:t>
      </w:r>
      <w:r w:rsidR="009D7412" w:rsidRPr="009D7412">
        <w:rPr>
          <w:bCs/>
        </w:rPr>
        <w:t xml:space="preserve"> </w:t>
      </w:r>
      <w:proofErr w:type="gramStart"/>
      <w:r w:rsidR="009D7412" w:rsidRPr="009D7412">
        <w:rPr>
          <w:bCs/>
        </w:rPr>
        <w:t>If</w:t>
      </w:r>
      <w:proofErr w:type="gramEnd"/>
      <w:r w:rsidR="009D7412" w:rsidRPr="009D7412">
        <w:rPr>
          <w:bCs/>
        </w:rPr>
        <w:t xml:space="preserve"> a lot of our stuff just vanished today,</w:t>
      </w:r>
    </w:p>
    <w:p w:rsidR="009D7412" w:rsidRPr="009D7412" w:rsidRDefault="009D7412" w:rsidP="00614516">
      <w:pPr>
        <w:spacing w:after="0" w:line="240" w:lineRule="auto"/>
        <w:rPr>
          <w:bCs/>
        </w:rPr>
      </w:pPr>
      <w:r w:rsidRPr="009D7412">
        <w:rPr>
          <w:bCs/>
        </w:rPr>
        <w:t xml:space="preserve">To what time has taught us, to what we’ve learned: </w:t>
      </w:r>
      <w:r w:rsidR="00FA6E6A">
        <w:rPr>
          <w:bCs/>
        </w:rPr>
        <w:t xml:space="preserve">     </w:t>
      </w:r>
      <w:r>
        <w:rPr>
          <w:bCs/>
        </w:rPr>
        <w:t xml:space="preserve"> </w:t>
      </w:r>
      <w:r w:rsidRPr="009D7412">
        <w:rPr>
          <w:bCs/>
        </w:rPr>
        <w:t>We’d see the foundation of each happy day</w:t>
      </w:r>
    </w:p>
    <w:p w:rsidR="009D7412" w:rsidRPr="009D7412" w:rsidRDefault="009D7412" w:rsidP="00614516">
      <w:pPr>
        <w:spacing w:after="0" w:line="240" w:lineRule="auto"/>
        <w:rPr>
          <w:bCs/>
        </w:rPr>
      </w:pPr>
      <w:r w:rsidRPr="009D7412">
        <w:rPr>
          <w:bCs/>
        </w:rPr>
        <w:t>We often focus all our thought</w:t>
      </w:r>
      <w:r>
        <w:rPr>
          <w:bCs/>
        </w:rPr>
        <w:t xml:space="preserve">                    </w:t>
      </w:r>
      <w:r w:rsidR="00FA6E6A">
        <w:rPr>
          <w:bCs/>
        </w:rPr>
        <w:t xml:space="preserve">                        </w:t>
      </w:r>
      <w:r>
        <w:rPr>
          <w:bCs/>
        </w:rPr>
        <w:t xml:space="preserve"> </w:t>
      </w:r>
      <w:proofErr w:type="gramStart"/>
      <w:r>
        <w:rPr>
          <w:bCs/>
        </w:rPr>
        <w:t>Is</w:t>
      </w:r>
      <w:proofErr w:type="gramEnd"/>
      <w:r>
        <w:rPr>
          <w:bCs/>
        </w:rPr>
        <w:t xml:space="preserve"> </w:t>
      </w:r>
      <w:r w:rsidRPr="00FA6E6A">
        <w:rPr>
          <w:b/>
        </w:rPr>
        <w:t>special relationships, constant and true</w:t>
      </w:r>
    </w:p>
    <w:p w:rsidR="009D7412" w:rsidRPr="009D7412" w:rsidRDefault="009D7412" w:rsidP="00614516">
      <w:pPr>
        <w:spacing w:after="0" w:line="240" w:lineRule="auto"/>
        <w:rPr>
          <w:bCs/>
        </w:rPr>
      </w:pPr>
      <w:r w:rsidRPr="009D7412">
        <w:rPr>
          <w:bCs/>
        </w:rPr>
        <w:t>On shiny things we’ve shopped and bought.</w:t>
      </w:r>
      <w:r w:rsidR="00FA6E6A">
        <w:rPr>
          <w:bCs/>
        </w:rPr>
        <w:t xml:space="preserve">                     </w:t>
      </w:r>
      <w:r>
        <w:rPr>
          <w:bCs/>
        </w:rPr>
        <w:t xml:space="preserve">And that’s when </w:t>
      </w:r>
      <w:r w:rsidRPr="00FA6E6A">
        <w:rPr>
          <w:b/>
        </w:rPr>
        <w:t>our thoughts go directly</w:t>
      </w:r>
      <w:r w:rsidR="00FA6E6A" w:rsidRPr="00FA6E6A">
        <w:rPr>
          <w:b/>
        </w:rPr>
        <w:t xml:space="preserve"> to you</w:t>
      </w:r>
    </w:p>
    <w:p w:rsidR="009D7412" w:rsidRPr="009D7412" w:rsidRDefault="009D7412" w:rsidP="00614516">
      <w:pPr>
        <w:spacing w:after="0" w:line="240" w:lineRule="auto"/>
        <w:rPr>
          <w:bCs/>
        </w:rPr>
      </w:pPr>
      <w:r w:rsidRPr="009D7412">
        <w:rPr>
          <w:bCs/>
        </w:rPr>
        <w:t>We take our pleasure in material things,</w:t>
      </w:r>
      <w:r w:rsidR="00FA6E6A">
        <w:rPr>
          <w:bCs/>
        </w:rPr>
        <w:t xml:space="preserve">                            </w:t>
      </w:r>
      <w:proofErr w:type="gramStart"/>
      <w:r w:rsidR="00FA6E6A">
        <w:rPr>
          <w:bCs/>
        </w:rPr>
        <w:t>We</w:t>
      </w:r>
      <w:proofErr w:type="gramEnd"/>
      <w:r w:rsidR="00FA6E6A">
        <w:rPr>
          <w:bCs/>
        </w:rPr>
        <w:t xml:space="preserve"> wish you a Thanksgiving you’ll never forget</w:t>
      </w:r>
    </w:p>
    <w:p w:rsidR="009D7412" w:rsidRDefault="009D7412" w:rsidP="00614516">
      <w:pPr>
        <w:spacing w:after="0" w:line="240" w:lineRule="auto"/>
        <w:rPr>
          <w:b/>
        </w:rPr>
      </w:pPr>
      <w:r w:rsidRPr="009D7412">
        <w:rPr>
          <w:bCs/>
        </w:rPr>
        <w:t xml:space="preserve">Forgetting </w:t>
      </w:r>
      <w:r w:rsidRPr="009D7412">
        <w:rPr>
          <w:b/>
        </w:rPr>
        <w:t>the pleasure that friendship brings.</w:t>
      </w:r>
      <w:r w:rsidR="00FA6E6A">
        <w:rPr>
          <w:b/>
        </w:rPr>
        <w:t xml:space="preserve">                 Full of love and joy – your best one yet!</w:t>
      </w:r>
    </w:p>
    <w:p w:rsidR="009D7412" w:rsidRPr="00B12467" w:rsidRDefault="00FA6E6A" w:rsidP="00B12467">
      <w:pPr>
        <w:spacing w:after="0" w:line="240" w:lineRule="auto"/>
        <w:jc w:val="center"/>
        <w:rPr>
          <w:bCs/>
          <w:i/>
          <w:iCs/>
          <w:sz w:val="28"/>
          <w:szCs w:val="28"/>
        </w:rPr>
        <w:sectPr w:rsidR="009D7412" w:rsidRPr="00B12467" w:rsidSect="009D7412">
          <w:type w:val="continuous"/>
          <w:pgSz w:w="12240" w:h="15840" w:code="1"/>
          <w:pgMar w:top="450" w:right="1440" w:bottom="180" w:left="1440" w:header="720" w:footer="720" w:gutter="0"/>
          <w:cols w:space="720"/>
          <w:docGrid w:linePitch="360"/>
        </w:sectPr>
      </w:pPr>
      <w:r w:rsidRPr="00B12467">
        <w:rPr>
          <w:b/>
          <w:i/>
          <w:iCs/>
          <w:sz w:val="28"/>
          <w:szCs w:val="28"/>
        </w:rPr>
        <w:t>Thank you to all of our volunteers and supporters! Happy Thanksgiving!</w:t>
      </w:r>
    </w:p>
    <w:p w:rsidR="00614516" w:rsidRDefault="00614516" w:rsidP="00184C18">
      <w:pPr>
        <w:spacing w:after="0" w:line="240" w:lineRule="auto"/>
        <w:jc w:val="center"/>
        <w:rPr>
          <w:b/>
          <w:sz w:val="24"/>
          <w:szCs w:val="24"/>
        </w:rPr>
      </w:pPr>
      <w:r>
        <w:rPr>
          <w:bCs/>
        </w:rPr>
        <w:t>For info:</w:t>
      </w:r>
      <w:r>
        <w:rPr>
          <w:b/>
          <w:sz w:val="24"/>
          <w:szCs w:val="24"/>
        </w:rPr>
        <w:t xml:space="preserve"> </w:t>
      </w:r>
      <w:r>
        <w:rPr>
          <w:rFonts w:ascii="Times New Roman" w:hAnsi="Times New Roman" w:cs="Times New Roman"/>
          <w:b/>
          <w:i/>
          <w:sz w:val="23"/>
          <w:szCs w:val="23"/>
        </w:rPr>
        <w:t>LIFESPAN 734.422.6230</w:t>
      </w:r>
      <w:r w:rsidR="00184C18">
        <w:rPr>
          <w:rFonts w:ascii="Times New Roman" w:hAnsi="Times New Roman" w:cs="Times New Roman"/>
          <w:b/>
          <w:i/>
          <w:sz w:val="23"/>
          <w:szCs w:val="23"/>
        </w:rPr>
        <w:t xml:space="preserve"> </w:t>
      </w:r>
      <w:r>
        <w:rPr>
          <w:rFonts w:ascii="Times New Roman" w:hAnsi="Times New Roman" w:cs="Times New Roman"/>
          <w:b/>
          <w:i/>
          <w:sz w:val="23"/>
          <w:szCs w:val="23"/>
        </w:rPr>
        <w:t xml:space="preserve">       www.miLIFESPAN.org</w:t>
      </w:r>
    </w:p>
    <w:p w:rsidR="00614516" w:rsidRDefault="00614516" w:rsidP="00614516">
      <w:pPr>
        <w:spacing w:after="0" w:line="240" w:lineRule="auto"/>
        <w:rPr>
          <w:b/>
          <w:sz w:val="24"/>
          <w:szCs w:val="24"/>
        </w:rPr>
      </w:pP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CE0078" w:rsidRDefault="007B507F" w:rsidP="00CE0078">
      <w:pPr>
        <w:spacing w:after="0"/>
        <w:rPr>
          <w:rFonts w:ascii="Vijaya" w:hAnsi="Vijaya" w:cs="Vijaya"/>
          <w:b/>
          <w:sz w:val="32"/>
          <w:szCs w:val="32"/>
        </w:rPr>
      </w:pPr>
      <w:r>
        <w:rPr>
          <w:b/>
          <w:sz w:val="24"/>
          <w:szCs w:val="24"/>
        </w:rPr>
        <w:t>November 25-26</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614516">
        <w:rPr>
          <w:rFonts w:ascii="Vijaya" w:hAnsi="Vijaya" w:cs="Vijaya"/>
          <w:b/>
          <w:sz w:val="32"/>
          <w:szCs w:val="32"/>
        </w:rPr>
        <w:t xml:space="preserve"> </w:t>
      </w:r>
      <w:proofErr w:type="gramStart"/>
      <w:r w:rsidR="00865F3A">
        <w:rPr>
          <w:rFonts w:ascii="Vijaya" w:hAnsi="Vijaya" w:cs="Vijaya"/>
          <w:b/>
          <w:sz w:val="32"/>
          <w:szCs w:val="32"/>
        </w:rPr>
        <w:t>Down</w:t>
      </w:r>
      <w:proofErr w:type="gramEnd"/>
      <w:r w:rsidR="007B6BA9">
        <w:rPr>
          <w:rFonts w:ascii="Vijaya" w:hAnsi="Vijaya" w:cs="Vijaya"/>
          <w:b/>
          <w:sz w:val="32"/>
          <w:szCs w:val="32"/>
        </w:rPr>
        <w:t xml:space="preserve"> Syndrome Awareness Month</w:t>
      </w:r>
      <w:r w:rsidR="0069552D">
        <w:rPr>
          <w:rFonts w:ascii="Vijaya" w:hAnsi="Vijaya" w:cs="Vijaya"/>
          <w:b/>
          <w:sz w:val="32"/>
          <w:szCs w:val="32"/>
        </w:rPr>
        <w:t xml:space="preserve"> </w:t>
      </w:r>
    </w:p>
    <w:p w:rsidR="00737B81" w:rsidRDefault="00CE0078" w:rsidP="0058397C">
      <w:pPr>
        <w:widowControl w:val="0"/>
        <w:spacing w:after="0" w:line="240" w:lineRule="auto"/>
        <w:rPr>
          <w:bCs/>
        </w:rPr>
      </w:pPr>
      <w:r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4A6EC3F2" wp14:editId="165FF295">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762">
        <w:rPr>
          <w:b/>
        </w:rPr>
        <w:t>DID YOU KNOW?</w:t>
      </w:r>
      <w:r w:rsidR="00614516">
        <w:rPr>
          <w:b/>
        </w:rPr>
        <w:t xml:space="preserve"> </w:t>
      </w:r>
      <w:r w:rsidR="006335D3">
        <w:rPr>
          <w:bCs/>
        </w:rPr>
        <w:t xml:space="preserve"> </w:t>
      </w:r>
      <w:r w:rsidR="007B6BA9">
        <w:rPr>
          <w:bCs/>
        </w:rPr>
        <w:t xml:space="preserve">October was Down Syndrome Awareness Month. Excerpt from the President’s statement: “During Down Syndrome Awareness Month, we celebrate the significant contributions that people with Down </w:t>
      </w:r>
      <w:proofErr w:type="gramStart"/>
      <w:r w:rsidR="007B6BA9">
        <w:rPr>
          <w:bCs/>
        </w:rPr>
        <w:t>Syndrome</w:t>
      </w:r>
      <w:proofErr w:type="gramEnd"/>
      <w:r w:rsidR="007B6BA9">
        <w:rPr>
          <w:bCs/>
        </w:rPr>
        <w:t xml:space="preserve"> make to their families, to their communities, and to our nation. We also salute family members, caregivers, medical professionals, and advocates who have dedicated themselves to ensuring that these extraordinary people </w:t>
      </w:r>
      <w:r w:rsidR="005976C8">
        <w:rPr>
          <w:bCs/>
        </w:rPr>
        <w:t xml:space="preserve">enjoy lives filled with love and increasing opportunity. As a result of these remarkable efforts, people with Down Syndrome are living longer, more enriching lives than ever before.” Some nations are doing their level best to destroy people with Down </w:t>
      </w:r>
      <w:proofErr w:type="gramStart"/>
      <w:r w:rsidR="005976C8">
        <w:rPr>
          <w:bCs/>
        </w:rPr>
        <w:t>Syndrome</w:t>
      </w:r>
      <w:proofErr w:type="gramEnd"/>
      <w:r w:rsidR="005976C8">
        <w:rPr>
          <w:bCs/>
        </w:rPr>
        <w:t xml:space="preserve"> in abortions. Iceland claims to have aborted almost 100% of babies identified through prenatal testing. Only two babies with Down </w:t>
      </w:r>
      <w:proofErr w:type="gramStart"/>
      <w:r w:rsidR="005976C8">
        <w:rPr>
          <w:bCs/>
        </w:rPr>
        <w:t>Syndrome</w:t>
      </w:r>
      <w:proofErr w:type="gramEnd"/>
      <w:r w:rsidR="005976C8">
        <w:rPr>
          <w:bCs/>
        </w:rPr>
        <w:t xml:space="preserve"> are born each year on average in Iceland. In 2014, the Danish government reported 98% were aborted, France-70% in 2015, </w:t>
      </w:r>
      <w:r w:rsidR="00737B81">
        <w:rPr>
          <w:bCs/>
        </w:rPr>
        <w:t>United Kingdom-90% and United States-67% between 1995 and 2011. These figures are shocking and upsetting!</w:t>
      </w:r>
      <w:bookmarkStart w:id="0" w:name="_GoBack"/>
      <w:bookmarkEnd w:id="0"/>
    </w:p>
    <w:p w:rsidR="00CE0078" w:rsidRPr="0058397C" w:rsidRDefault="00737B81" w:rsidP="00737B81">
      <w:pPr>
        <w:widowControl w:val="0"/>
        <w:spacing w:after="0" w:line="240" w:lineRule="auto"/>
        <w:jc w:val="center"/>
        <w:rPr>
          <w:rFonts w:ascii="Calibri" w:hAnsi="Calibri" w:cs="Calibri"/>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24B1B57E" wp14:editId="508C6190">
            <wp:simplePos x="0" y="0"/>
            <wp:positionH relativeFrom="column">
              <wp:posOffset>3319977</wp:posOffset>
            </wp:positionH>
            <wp:positionV relativeFrom="paragraph">
              <wp:posOffset>-2111</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58397C" w:rsidRPr="0058397C">
        <w:rPr>
          <w:rFonts w:cstheme="minorHAnsi"/>
          <w:b/>
          <w:i/>
          <w:iCs/>
          <w:sz w:val="24"/>
          <w:szCs w:val="24"/>
        </w:rPr>
        <w:t>www.miLIFESPAN.org</w:t>
      </w:r>
    </w:p>
    <w:p w:rsidR="004A4476" w:rsidRDefault="004A4476" w:rsidP="00F076C2">
      <w:pPr>
        <w:widowControl w:val="0"/>
        <w:spacing w:after="0" w:line="240" w:lineRule="auto"/>
        <w:rPr>
          <w:rFonts w:cstheme="minorHAnsi"/>
          <w:b/>
          <w:i/>
          <w:iCs/>
          <w:sz w:val="24"/>
          <w:szCs w:val="24"/>
        </w:rPr>
      </w:pPr>
    </w:p>
    <w:p w:rsidR="004A4476" w:rsidRPr="00F076C2" w:rsidRDefault="004A4476" w:rsidP="00F076C2">
      <w:pPr>
        <w:widowControl w:val="0"/>
        <w:spacing w:after="0" w:line="240" w:lineRule="auto"/>
        <w:rPr>
          <w:bCs/>
        </w:rPr>
      </w:pPr>
    </w:p>
    <w:p w:rsidR="0069552D" w:rsidRDefault="0069552D" w:rsidP="00CE0078">
      <w:pPr>
        <w:widowControl w:val="0"/>
        <w:spacing w:after="0" w:line="240" w:lineRule="auto"/>
        <w:rPr>
          <w:rFonts w:cstheme="minorHAnsi"/>
          <w:b/>
          <w:i/>
          <w:iCs/>
          <w:sz w:val="24"/>
          <w:szCs w:val="24"/>
        </w:rPr>
      </w:pPr>
    </w:p>
    <w:p w:rsidR="0070162E" w:rsidRDefault="0070162E"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184C18" w:rsidRDefault="00184C18" w:rsidP="00C36997">
      <w:pPr>
        <w:spacing w:after="0"/>
        <w:rPr>
          <w:rFonts w:ascii="Arial Narrow" w:hAnsi="Arial Narrow"/>
        </w:rPr>
      </w:pPr>
    </w:p>
    <w:p w:rsidR="00184C18" w:rsidRDefault="00184C18" w:rsidP="00C36997">
      <w:pPr>
        <w:spacing w:after="0"/>
        <w:rPr>
          <w:rFonts w:ascii="Arial Narrow" w:hAnsi="Arial Narrow"/>
        </w:rPr>
      </w:pPr>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6AA4"/>
    <w:rsid w:val="00037636"/>
    <w:rsid w:val="00043043"/>
    <w:rsid w:val="00052A45"/>
    <w:rsid w:val="00064DC4"/>
    <w:rsid w:val="000727F0"/>
    <w:rsid w:val="00075040"/>
    <w:rsid w:val="000757BC"/>
    <w:rsid w:val="00094CFC"/>
    <w:rsid w:val="000B6021"/>
    <w:rsid w:val="000D1638"/>
    <w:rsid w:val="000F3E9E"/>
    <w:rsid w:val="000F642A"/>
    <w:rsid w:val="00102011"/>
    <w:rsid w:val="00112A64"/>
    <w:rsid w:val="00115DBC"/>
    <w:rsid w:val="0011655A"/>
    <w:rsid w:val="001230BA"/>
    <w:rsid w:val="001300E6"/>
    <w:rsid w:val="001406AE"/>
    <w:rsid w:val="0014794D"/>
    <w:rsid w:val="00147D93"/>
    <w:rsid w:val="00181939"/>
    <w:rsid w:val="00183D23"/>
    <w:rsid w:val="00184C18"/>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055F"/>
    <w:rsid w:val="002E7A76"/>
    <w:rsid w:val="00324FE2"/>
    <w:rsid w:val="00327AC2"/>
    <w:rsid w:val="00332576"/>
    <w:rsid w:val="00333809"/>
    <w:rsid w:val="003347E8"/>
    <w:rsid w:val="00354686"/>
    <w:rsid w:val="00372015"/>
    <w:rsid w:val="00374173"/>
    <w:rsid w:val="00387284"/>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60790"/>
    <w:rsid w:val="00472B6B"/>
    <w:rsid w:val="00474756"/>
    <w:rsid w:val="00480FD9"/>
    <w:rsid w:val="00484ACD"/>
    <w:rsid w:val="00492420"/>
    <w:rsid w:val="00494E59"/>
    <w:rsid w:val="004A4476"/>
    <w:rsid w:val="004B5BBE"/>
    <w:rsid w:val="004C42E5"/>
    <w:rsid w:val="004C4F93"/>
    <w:rsid w:val="004D002B"/>
    <w:rsid w:val="004D52D6"/>
    <w:rsid w:val="004D776F"/>
    <w:rsid w:val="004F0BCE"/>
    <w:rsid w:val="004F4C8F"/>
    <w:rsid w:val="005252C9"/>
    <w:rsid w:val="00526042"/>
    <w:rsid w:val="00537017"/>
    <w:rsid w:val="00541AEB"/>
    <w:rsid w:val="00543B15"/>
    <w:rsid w:val="005457BA"/>
    <w:rsid w:val="00550C08"/>
    <w:rsid w:val="00553D0F"/>
    <w:rsid w:val="0057026D"/>
    <w:rsid w:val="0058397C"/>
    <w:rsid w:val="005866A8"/>
    <w:rsid w:val="00593E02"/>
    <w:rsid w:val="005976C8"/>
    <w:rsid w:val="005A0936"/>
    <w:rsid w:val="005A1A7E"/>
    <w:rsid w:val="005B5DFE"/>
    <w:rsid w:val="005C6AAC"/>
    <w:rsid w:val="005D2CC4"/>
    <w:rsid w:val="005D4B18"/>
    <w:rsid w:val="00605F47"/>
    <w:rsid w:val="00611FAE"/>
    <w:rsid w:val="00614516"/>
    <w:rsid w:val="00623BE7"/>
    <w:rsid w:val="006335D3"/>
    <w:rsid w:val="0064700B"/>
    <w:rsid w:val="006554C3"/>
    <w:rsid w:val="00660740"/>
    <w:rsid w:val="0067123F"/>
    <w:rsid w:val="00673A75"/>
    <w:rsid w:val="00680E71"/>
    <w:rsid w:val="00691CF9"/>
    <w:rsid w:val="0069552D"/>
    <w:rsid w:val="006A2A34"/>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F42DD"/>
    <w:rsid w:val="008147B4"/>
    <w:rsid w:val="0081630A"/>
    <w:rsid w:val="00824A97"/>
    <w:rsid w:val="0084128A"/>
    <w:rsid w:val="00841C51"/>
    <w:rsid w:val="008614D0"/>
    <w:rsid w:val="0086264A"/>
    <w:rsid w:val="00865F3A"/>
    <w:rsid w:val="0087192A"/>
    <w:rsid w:val="0089172C"/>
    <w:rsid w:val="00897EC1"/>
    <w:rsid w:val="008A3C31"/>
    <w:rsid w:val="008C4DD5"/>
    <w:rsid w:val="008D0872"/>
    <w:rsid w:val="008D3962"/>
    <w:rsid w:val="008E16A6"/>
    <w:rsid w:val="008E4247"/>
    <w:rsid w:val="008E5B05"/>
    <w:rsid w:val="00904226"/>
    <w:rsid w:val="00906071"/>
    <w:rsid w:val="00951484"/>
    <w:rsid w:val="009553D5"/>
    <w:rsid w:val="00962551"/>
    <w:rsid w:val="0097116F"/>
    <w:rsid w:val="009813B7"/>
    <w:rsid w:val="00982105"/>
    <w:rsid w:val="00984B89"/>
    <w:rsid w:val="009906C9"/>
    <w:rsid w:val="00995B44"/>
    <w:rsid w:val="009A6116"/>
    <w:rsid w:val="009B67A8"/>
    <w:rsid w:val="009B716C"/>
    <w:rsid w:val="009C2651"/>
    <w:rsid w:val="009C2DD2"/>
    <w:rsid w:val="009C5E0F"/>
    <w:rsid w:val="009D6EF9"/>
    <w:rsid w:val="009D7412"/>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12467"/>
    <w:rsid w:val="00B15FA0"/>
    <w:rsid w:val="00B35B29"/>
    <w:rsid w:val="00B474AA"/>
    <w:rsid w:val="00B47FB5"/>
    <w:rsid w:val="00B75301"/>
    <w:rsid w:val="00BA12A3"/>
    <w:rsid w:val="00BA7B6B"/>
    <w:rsid w:val="00BD28C9"/>
    <w:rsid w:val="00BF495D"/>
    <w:rsid w:val="00C01166"/>
    <w:rsid w:val="00C04911"/>
    <w:rsid w:val="00C17A29"/>
    <w:rsid w:val="00C277F1"/>
    <w:rsid w:val="00C31186"/>
    <w:rsid w:val="00C364A6"/>
    <w:rsid w:val="00C36997"/>
    <w:rsid w:val="00C511DD"/>
    <w:rsid w:val="00C553F6"/>
    <w:rsid w:val="00C80185"/>
    <w:rsid w:val="00C8422D"/>
    <w:rsid w:val="00C872F9"/>
    <w:rsid w:val="00C92620"/>
    <w:rsid w:val="00C94DC7"/>
    <w:rsid w:val="00C96696"/>
    <w:rsid w:val="00CA03EC"/>
    <w:rsid w:val="00CA1960"/>
    <w:rsid w:val="00CA3ED1"/>
    <w:rsid w:val="00CD233D"/>
    <w:rsid w:val="00CD6616"/>
    <w:rsid w:val="00CE0078"/>
    <w:rsid w:val="00CE1411"/>
    <w:rsid w:val="00D0154C"/>
    <w:rsid w:val="00D0438C"/>
    <w:rsid w:val="00D058BB"/>
    <w:rsid w:val="00D256A8"/>
    <w:rsid w:val="00D3309B"/>
    <w:rsid w:val="00D33AC5"/>
    <w:rsid w:val="00D3749C"/>
    <w:rsid w:val="00D511AB"/>
    <w:rsid w:val="00D60DD1"/>
    <w:rsid w:val="00D90D8C"/>
    <w:rsid w:val="00DB7D9B"/>
    <w:rsid w:val="00DC7103"/>
    <w:rsid w:val="00DC7268"/>
    <w:rsid w:val="00DE6C8C"/>
    <w:rsid w:val="00DE7F93"/>
    <w:rsid w:val="00DF17A4"/>
    <w:rsid w:val="00DF1C2D"/>
    <w:rsid w:val="00E11729"/>
    <w:rsid w:val="00E2025E"/>
    <w:rsid w:val="00E26334"/>
    <w:rsid w:val="00E34931"/>
    <w:rsid w:val="00E41E46"/>
    <w:rsid w:val="00E61FE4"/>
    <w:rsid w:val="00E65C39"/>
    <w:rsid w:val="00E842CE"/>
    <w:rsid w:val="00E93518"/>
    <w:rsid w:val="00EB35B8"/>
    <w:rsid w:val="00EB494A"/>
    <w:rsid w:val="00ED0048"/>
    <w:rsid w:val="00ED1260"/>
    <w:rsid w:val="00EE6EED"/>
    <w:rsid w:val="00EE7273"/>
    <w:rsid w:val="00EF581B"/>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C1850"/>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3C84-7BEB-402B-99D8-BF8DFFB8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6</cp:revision>
  <cp:lastPrinted>2017-08-14T22:49:00Z</cp:lastPrinted>
  <dcterms:created xsi:type="dcterms:W3CDTF">2017-10-17T13:15:00Z</dcterms:created>
  <dcterms:modified xsi:type="dcterms:W3CDTF">2017-10-17T17:39:00Z</dcterms:modified>
</cp:coreProperties>
</file>